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D914A" w14:textId="5352D1AC" w:rsidR="001E31B1" w:rsidRPr="0083772D" w:rsidRDefault="0083772D" w:rsidP="00F0536F">
      <w:pPr>
        <w:overflowPunct w:val="0"/>
        <w:autoSpaceDE w:val="0"/>
        <w:autoSpaceDN w:val="0"/>
        <w:adjustRightInd w:val="0"/>
        <w:ind w:right="49"/>
        <w:jc w:val="right"/>
        <w:rPr>
          <w:b/>
          <w:noProof/>
          <w:lang w:eastAsia="lt-LT"/>
        </w:rPr>
      </w:pPr>
      <w:r w:rsidRPr="0083772D">
        <w:rPr>
          <w:b/>
          <w:noProof/>
          <w:lang w:eastAsia="lt-LT"/>
        </w:rPr>
        <w:t>Projektas</w:t>
      </w:r>
    </w:p>
    <w:p w14:paraId="013B8D8B" w14:textId="2261EAA7" w:rsidR="004F06E1" w:rsidRPr="000C6C1A" w:rsidRDefault="009C7F9E" w:rsidP="004F06E1">
      <w:pPr>
        <w:tabs>
          <w:tab w:val="left" w:pos="851"/>
        </w:tabs>
        <w:overflowPunct w:val="0"/>
        <w:autoSpaceDE w:val="0"/>
        <w:autoSpaceDN w:val="0"/>
        <w:adjustRightInd w:val="0"/>
        <w:ind w:right="101"/>
        <w:jc w:val="center"/>
        <w:rPr>
          <w:color w:val="FF0000"/>
          <w:szCs w:val="20"/>
        </w:rPr>
      </w:pPr>
      <w:r w:rsidRPr="000C6C1A">
        <w:rPr>
          <w:noProof/>
          <w:color w:val="FF0000"/>
          <w:lang w:eastAsia="lt-LT"/>
        </w:rPr>
        <w:drawing>
          <wp:inline distT="0" distB="0" distL="0" distR="0" wp14:anchorId="7111BDC4" wp14:editId="1A1B3F8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4B1AFD0" w14:textId="77777777" w:rsidR="004F06E1" w:rsidRPr="0022680E" w:rsidRDefault="004F06E1" w:rsidP="004F06E1">
      <w:pPr>
        <w:tabs>
          <w:tab w:val="left" w:pos="851"/>
        </w:tabs>
        <w:overflowPunct w:val="0"/>
        <w:autoSpaceDE w:val="0"/>
        <w:autoSpaceDN w:val="0"/>
        <w:adjustRightInd w:val="0"/>
        <w:ind w:right="101"/>
        <w:jc w:val="center"/>
        <w:rPr>
          <w:b/>
          <w:szCs w:val="20"/>
        </w:rPr>
      </w:pPr>
      <w:r w:rsidRPr="0022680E">
        <w:rPr>
          <w:b/>
        </w:rPr>
        <w:t>ANYKŠČIŲ RAJONO SAVIVALDYBĖS</w:t>
      </w:r>
    </w:p>
    <w:p w14:paraId="0FB29FC0" w14:textId="77777777" w:rsidR="004F06E1" w:rsidRPr="0022680E" w:rsidRDefault="004F06E1" w:rsidP="004F06E1">
      <w:pPr>
        <w:tabs>
          <w:tab w:val="left" w:pos="851"/>
        </w:tabs>
        <w:overflowPunct w:val="0"/>
        <w:autoSpaceDE w:val="0"/>
        <w:autoSpaceDN w:val="0"/>
        <w:adjustRightInd w:val="0"/>
        <w:ind w:right="101"/>
        <w:jc w:val="center"/>
        <w:rPr>
          <w:b/>
          <w:szCs w:val="20"/>
        </w:rPr>
      </w:pPr>
      <w:r w:rsidRPr="0022680E">
        <w:rPr>
          <w:b/>
        </w:rPr>
        <w:t>TARYBA</w:t>
      </w:r>
    </w:p>
    <w:p w14:paraId="52A737E1" w14:textId="77777777" w:rsidR="004F06E1" w:rsidRPr="000C6C1A" w:rsidRDefault="004F06E1" w:rsidP="004F06E1">
      <w:pPr>
        <w:tabs>
          <w:tab w:val="left" w:pos="851"/>
        </w:tabs>
        <w:overflowPunct w:val="0"/>
        <w:autoSpaceDE w:val="0"/>
        <w:autoSpaceDN w:val="0"/>
        <w:adjustRightInd w:val="0"/>
        <w:ind w:right="101"/>
        <w:jc w:val="center"/>
        <w:rPr>
          <w:b/>
          <w:color w:val="FF0000"/>
          <w:sz w:val="28"/>
          <w:szCs w:val="20"/>
        </w:rPr>
      </w:pPr>
    </w:p>
    <w:p w14:paraId="50208535" w14:textId="77777777" w:rsidR="00A041E2" w:rsidRDefault="004F06E1" w:rsidP="00A041E2">
      <w:pPr>
        <w:tabs>
          <w:tab w:val="left" w:pos="851"/>
        </w:tabs>
        <w:overflowPunct w:val="0"/>
        <w:autoSpaceDE w:val="0"/>
        <w:autoSpaceDN w:val="0"/>
        <w:adjustRightInd w:val="0"/>
        <w:ind w:right="101"/>
        <w:jc w:val="center"/>
        <w:rPr>
          <w:b/>
        </w:rPr>
      </w:pPr>
      <w:r w:rsidRPr="0022680E">
        <w:rPr>
          <w:b/>
        </w:rPr>
        <w:t>SPRENDIMAS</w:t>
      </w:r>
    </w:p>
    <w:p w14:paraId="47EBAAC1" w14:textId="2E00DBD3" w:rsidR="004F06E1" w:rsidRPr="00A041E2" w:rsidRDefault="004F06E1" w:rsidP="00A041E2">
      <w:pPr>
        <w:tabs>
          <w:tab w:val="left" w:pos="851"/>
        </w:tabs>
        <w:overflowPunct w:val="0"/>
        <w:autoSpaceDE w:val="0"/>
        <w:autoSpaceDN w:val="0"/>
        <w:adjustRightInd w:val="0"/>
        <w:ind w:right="101"/>
        <w:jc w:val="center"/>
        <w:rPr>
          <w:b/>
        </w:rPr>
      </w:pPr>
      <w:r w:rsidRPr="00A041E2">
        <w:rPr>
          <w:b/>
          <w:caps/>
        </w:rPr>
        <w:fldChar w:fldCharType="begin"/>
      </w:r>
      <w:r w:rsidRPr="00A041E2">
        <w:rPr>
          <w:b/>
          <w:caps/>
        </w:rPr>
        <w:instrText xml:space="preserve"> FILLIN "Pavadinimas" \* MERGEFORMAT </w:instrText>
      </w:r>
      <w:r w:rsidRPr="00A041E2">
        <w:rPr>
          <w:b/>
          <w:caps/>
        </w:rPr>
        <w:fldChar w:fldCharType="separate"/>
      </w:r>
      <w:r w:rsidRPr="00A041E2">
        <w:rPr>
          <w:b/>
          <w:caps/>
        </w:rPr>
        <w:t xml:space="preserve">DĖl </w:t>
      </w:r>
      <w:r w:rsidRPr="00A041E2">
        <w:rPr>
          <w:b/>
          <w:caps/>
        </w:rPr>
        <w:fldChar w:fldCharType="end"/>
      </w:r>
      <w:r w:rsidR="00F43630" w:rsidRPr="00A041E2">
        <w:rPr>
          <w:b/>
          <w:caps/>
        </w:rPr>
        <w:t>mokėjimo už socialines paslaugas</w:t>
      </w:r>
      <w:r w:rsidR="00A041E2" w:rsidRPr="00A041E2">
        <w:rPr>
          <w:b/>
          <w:caps/>
        </w:rPr>
        <w:t xml:space="preserve"> ANYKŠČIŲ RAJONO SAVIVALDYBĖJE</w:t>
      </w:r>
      <w:r w:rsidRPr="00A041E2">
        <w:rPr>
          <w:b/>
          <w:caps/>
        </w:rPr>
        <w:t xml:space="preserve"> TVARKOS APRAŠO PATVIRTINIMO</w:t>
      </w:r>
    </w:p>
    <w:p w14:paraId="37028D0C" w14:textId="77777777" w:rsidR="004F06E1" w:rsidRPr="0022680E" w:rsidRDefault="004F06E1" w:rsidP="004F06E1">
      <w:pPr>
        <w:tabs>
          <w:tab w:val="left" w:pos="851"/>
        </w:tabs>
        <w:overflowPunct w:val="0"/>
        <w:autoSpaceDE w:val="0"/>
        <w:autoSpaceDN w:val="0"/>
        <w:adjustRightInd w:val="0"/>
        <w:ind w:right="101"/>
        <w:jc w:val="center"/>
        <w:rPr>
          <w:b/>
          <w:szCs w:val="20"/>
        </w:rPr>
      </w:pPr>
    </w:p>
    <w:p w14:paraId="77E9E484" w14:textId="1555D31D" w:rsidR="004F06E1" w:rsidRPr="0022680E" w:rsidRDefault="0043796A" w:rsidP="004F06E1">
      <w:pPr>
        <w:tabs>
          <w:tab w:val="left" w:pos="851"/>
        </w:tabs>
        <w:overflowPunct w:val="0"/>
        <w:autoSpaceDE w:val="0"/>
        <w:autoSpaceDN w:val="0"/>
        <w:adjustRightInd w:val="0"/>
        <w:ind w:right="101"/>
        <w:jc w:val="center"/>
      </w:pPr>
      <w:r>
        <w:fldChar w:fldCharType="begin"/>
      </w:r>
      <w:r>
        <w:instrText xml:space="preserve"> FILLIN "data" \* MERGEFORMAT </w:instrText>
      </w:r>
      <w:r>
        <w:fldChar w:fldCharType="separate"/>
      </w:r>
      <w:r w:rsidR="00D02862">
        <w:t>2020</w:t>
      </w:r>
      <w:r w:rsidR="004F06E1" w:rsidRPr="0022680E">
        <w:t xml:space="preserve"> m. </w:t>
      </w:r>
      <w:r w:rsidR="00FB5BDD">
        <w:t>gruodžio</w:t>
      </w:r>
      <w:r w:rsidR="0022680E" w:rsidRPr="0022680E">
        <w:t xml:space="preserve">     </w:t>
      </w:r>
      <w:r w:rsidR="004F06E1" w:rsidRPr="0022680E">
        <w:t xml:space="preserve"> d.</w:t>
      </w:r>
      <w:r>
        <w:fldChar w:fldCharType="end"/>
      </w:r>
      <w:r w:rsidR="004F06E1" w:rsidRPr="0022680E">
        <w:t xml:space="preserve"> Nr. </w:t>
      </w:r>
      <w:r w:rsidR="0022680E">
        <w:t>1-</w:t>
      </w:r>
      <w:r w:rsidR="004F06E1" w:rsidRPr="0022680E">
        <w:t>T</w:t>
      </w:r>
      <w:r w:rsidR="004F06E1" w:rsidRPr="0022680E">
        <w:fldChar w:fldCharType="begin"/>
      </w:r>
      <w:r w:rsidR="004F06E1" w:rsidRPr="0022680E">
        <w:instrText xml:space="preserve"> FILLIN "indeksas" \* MERGEFORMAT </w:instrText>
      </w:r>
      <w:r w:rsidR="004F06E1" w:rsidRPr="0022680E">
        <w:fldChar w:fldCharType="end"/>
      </w:r>
      <w:r w:rsidR="0022680E" w:rsidRPr="0022680E">
        <w:t>-</w:t>
      </w:r>
    </w:p>
    <w:p w14:paraId="62F09004" w14:textId="77777777" w:rsidR="004F06E1" w:rsidRPr="0022680E" w:rsidRDefault="004F06E1" w:rsidP="004F06E1">
      <w:pPr>
        <w:tabs>
          <w:tab w:val="left" w:pos="851"/>
        </w:tabs>
        <w:overflowPunct w:val="0"/>
        <w:autoSpaceDE w:val="0"/>
        <w:autoSpaceDN w:val="0"/>
        <w:adjustRightInd w:val="0"/>
        <w:ind w:right="101"/>
        <w:jc w:val="center"/>
        <w:rPr>
          <w:b/>
          <w:szCs w:val="20"/>
        </w:rPr>
      </w:pPr>
      <w:r w:rsidRPr="0022680E">
        <w:t>Anykščiai</w:t>
      </w:r>
    </w:p>
    <w:p w14:paraId="41D1D13B" w14:textId="77777777" w:rsidR="004F06E1" w:rsidRPr="000C6C1A" w:rsidRDefault="004F06E1" w:rsidP="004F06E1">
      <w:pPr>
        <w:pStyle w:val="Pagrindinistekstas"/>
        <w:tabs>
          <w:tab w:val="left" w:pos="851"/>
        </w:tabs>
        <w:spacing w:line="360" w:lineRule="auto"/>
        <w:ind w:firstLine="720"/>
        <w:rPr>
          <w:bCs w:val="0"/>
          <w:color w:val="FF0000"/>
        </w:rPr>
      </w:pPr>
    </w:p>
    <w:p w14:paraId="29548DDD" w14:textId="6A6B4D0F" w:rsidR="004F06E1" w:rsidRPr="00790229" w:rsidRDefault="004F06E1" w:rsidP="00736D44">
      <w:pPr>
        <w:pStyle w:val="Pagrindinistekstas"/>
        <w:spacing w:line="360" w:lineRule="auto"/>
        <w:ind w:firstLine="851"/>
        <w:rPr>
          <w:bCs w:val="0"/>
        </w:rPr>
      </w:pPr>
      <w:r w:rsidRPr="00790229">
        <w:rPr>
          <w:bCs w:val="0"/>
        </w:rPr>
        <w:t xml:space="preserve">Vadovaudamasi Lietuvos Respublikos vietos savivaldos įstatymo </w:t>
      </w:r>
      <w:r w:rsidR="00926BCB" w:rsidRPr="00790229">
        <w:rPr>
          <w:bCs w:val="0"/>
        </w:rPr>
        <w:t>16 straipsnio 2 dalies 38</w:t>
      </w:r>
      <w:r w:rsidRPr="00790229">
        <w:rPr>
          <w:bCs w:val="0"/>
        </w:rPr>
        <w:t xml:space="preserve"> punktu</w:t>
      </w:r>
      <w:r w:rsidR="002B40F0" w:rsidRPr="00790229">
        <w:rPr>
          <w:bCs w:val="0"/>
        </w:rPr>
        <w:t>, 16 straipsnio 4 dalimi</w:t>
      </w:r>
      <w:r w:rsidR="00171DE4" w:rsidRPr="00790229">
        <w:rPr>
          <w:bCs w:val="0"/>
        </w:rPr>
        <w:t xml:space="preserve"> </w:t>
      </w:r>
      <w:r w:rsidR="002B40F0" w:rsidRPr="00790229">
        <w:rPr>
          <w:bCs w:val="0"/>
        </w:rPr>
        <w:t>ir</w:t>
      </w:r>
      <w:r w:rsidR="00926BCB" w:rsidRPr="00790229">
        <w:rPr>
          <w:bCs w:val="0"/>
        </w:rPr>
        <w:t xml:space="preserve"> 18 straipsnio 1 dalimi,</w:t>
      </w:r>
      <w:r w:rsidRPr="00790229">
        <w:rPr>
          <w:bCs w:val="0"/>
        </w:rPr>
        <w:t xml:space="preserve"> Lietuvos Respublikos socialinių paslaugų įstat</w:t>
      </w:r>
      <w:r w:rsidR="00203701" w:rsidRPr="00790229">
        <w:rPr>
          <w:bCs w:val="0"/>
        </w:rPr>
        <w:t xml:space="preserve">ymo </w:t>
      </w:r>
      <w:r w:rsidR="00C75684" w:rsidRPr="00790229">
        <w:rPr>
          <w:bCs w:val="0"/>
        </w:rPr>
        <w:t>13 straipsnio 4</w:t>
      </w:r>
      <w:r w:rsidR="00203701" w:rsidRPr="00790229">
        <w:rPr>
          <w:bCs w:val="0"/>
        </w:rPr>
        <w:t xml:space="preserve"> </w:t>
      </w:r>
      <w:r w:rsidR="00C75684" w:rsidRPr="00790229">
        <w:rPr>
          <w:bCs w:val="0"/>
        </w:rPr>
        <w:t>dalies 3 punktu</w:t>
      </w:r>
      <w:r w:rsidR="00203701" w:rsidRPr="00790229">
        <w:rPr>
          <w:bCs w:val="0"/>
        </w:rPr>
        <w:t>,</w:t>
      </w:r>
      <w:r w:rsidR="00C75684" w:rsidRPr="00790229">
        <w:rPr>
          <w:bCs w:val="0"/>
        </w:rPr>
        <w:t xml:space="preserve"> 27 straipsnio 4 dalimi,</w:t>
      </w:r>
      <w:r w:rsidR="00203701" w:rsidRPr="00790229">
        <w:rPr>
          <w:bCs w:val="0"/>
        </w:rPr>
        <w:t xml:space="preserve"> Mokėjimo už soc</w:t>
      </w:r>
      <w:r w:rsidR="0007257F" w:rsidRPr="00790229">
        <w:rPr>
          <w:bCs w:val="0"/>
        </w:rPr>
        <w:t>ialines paslaugas tvarkos aprašo, patvirtinto</w:t>
      </w:r>
      <w:r w:rsidR="00203701" w:rsidRPr="00790229">
        <w:rPr>
          <w:bCs w:val="0"/>
        </w:rPr>
        <w:t xml:space="preserve"> Lietuvos Respublikos Vyriausybės 2006 m. birželio 14 d. nutarimu Nr. 583</w:t>
      </w:r>
      <w:r w:rsidR="00BD23B5" w:rsidRPr="00790229">
        <w:rPr>
          <w:bCs w:val="0"/>
        </w:rPr>
        <w:t xml:space="preserve"> „Dėl mokėjimo už socialines paslaugas tvarkos aprašo patvirtinimo“</w:t>
      </w:r>
      <w:r w:rsidR="00931F13" w:rsidRPr="00790229">
        <w:rPr>
          <w:bCs w:val="0"/>
        </w:rPr>
        <w:t>,</w:t>
      </w:r>
      <w:r w:rsidR="0007257F" w:rsidRPr="00790229">
        <w:rPr>
          <w:bCs w:val="0"/>
        </w:rPr>
        <w:t xml:space="preserve"> 3</w:t>
      </w:r>
      <w:r w:rsidR="00C75684" w:rsidRPr="00790229">
        <w:rPr>
          <w:bCs w:val="0"/>
        </w:rPr>
        <w:t>, 11, 59 punktais</w:t>
      </w:r>
      <w:r w:rsidR="002745B4" w:rsidRPr="00790229">
        <w:rPr>
          <w:bCs w:val="0"/>
        </w:rPr>
        <w:t>,</w:t>
      </w:r>
      <w:r w:rsidR="00203701" w:rsidRPr="00790229">
        <w:rPr>
          <w:bCs w:val="0"/>
        </w:rPr>
        <w:t xml:space="preserve"> </w:t>
      </w:r>
      <w:r w:rsidRPr="00790229">
        <w:rPr>
          <w:bCs w:val="0"/>
        </w:rPr>
        <w:t>Anykš</w:t>
      </w:r>
      <w:r w:rsidR="00203701" w:rsidRPr="00790229">
        <w:rPr>
          <w:bCs w:val="0"/>
        </w:rPr>
        <w:t xml:space="preserve">čių rajono savivaldybės taryba </w:t>
      </w:r>
      <w:r w:rsidRPr="00790229">
        <w:rPr>
          <w:bCs w:val="0"/>
        </w:rPr>
        <w:t xml:space="preserve"> n u s p r e n d ž i a</w:t>
      </w:r>
      <w:r w:rsidR="0022680E" w:rsidRPr="00790229">
        <w:rPr>
          <w:bCs w:val="0"/>
        </w:rPr>
        <w:t>:</w:t>
      </w:r>
    </w:p>
    <w:p w14:paraId="2BD3316D" w14:textId="55E9443B" w:rsidR="004F06E1" w:rsidRPr="00790229" w:rsidRDefault="004F06E1" w:rsidP="00736D44">
      <w:pPr>
        <w:spacing w:line="360" w:lineRule="auto"/>
        <w:ind w:firstLine="851"/>
        <w:jc w:val="both"/>
        <w:rPr>
          <w:bCs/>
        </w:rPr>
      </w:pPr>
      <w:r w:rsidRPr="00790229">
        <w:rPr>
          <w:bCs/>
        </w:rPr>
        <w:t>1. Patvirtin</w:t>
      </w:r>
      <w:r w:rsidR="00101719" w:rsidRPr="00790229">
        <w:rPr>
          <w:bCs/>
        </w:rPr>
        <w:t>ti Mokėjimo už socialines paslaugas</w:t>
      </w:r>
      <w:r w:rsidRPr="00790229">
        <w:t xml:space="preserve"> </w:t>
      </w:r>
      <w:r w:rsidR="00EC6D97">
        <w:t xml:space="preserve">Anykščių rajono savivaldybėje </w:t>
      </w:r>
      <w:r w:rsidRPr="00790229">
        <w:t>tvarkos aprašą</w:t>
      </w:r>
      <w:r w:rsidRPr="00790229">
        <w:rPr>
          <w:bCs/>
        </w:rPr>
        <w:t xml:space="preserve"> (pridedama).</w:t>
      </w:r>
    </w:p>
    <w:p w14:paraId="27734134" w14:textId="6A96E9D6" w:rsidR="00FB5BDD" w:rsidRPr="00790229" w:rsidRDefault="00FB5BDD" w:rsidP="00736D44">
      <w:pPr>
        <w:spacing w:line="360" w:lineRule="auto"/>
        <w:ind w:firstLine="851"/>
        <w:jc w:val="both"/>
        <w:rPr>
          <w:bCs/>
        </w:rPr>
      </w:pPr>
      <w:r w:rsidRPr="00790229">
        <w:rPr>
          <w:bCs/>
        </w:rPr>
        <w:t xml:space="preserve">2. Šis sprendimas įsigalioja nuo 2021 m. sausio </w:t>
      </w:r>
      <w:r w:rsidR="00EC6D97">
        <w:rPr>
          <w:bCs/>
        </w:rPr>
        <w:t>1</w:t>
      </w:r>
      <w:r w:rsidRPr="00790229">
        <w:rPr>
          <w:bCs/>
        </w:rPr>
        <w:t xml:space="preserve"> d. </w:t>
      </w:r>
    </w:p>
    <w:p w14:paraId="601BE9C7" w14:textId="61220FE3" w:rsidR="004F06E1" w:rsidRPr="00790229" w:rsidRDefault="00FB5BDD" w:rsidP="00736D44">
      <w:pPr>
        <w:pStyle w:val="Pagrindinistekstas"/>
        <w:spacing w:line="360" w:lineRule="auto"/>
        <w:ind w:firstLine="851"/>
      </w:pPr>
      <w:r w:rsidRPr="00790229">
        <w:t>3</w:t>
      </w:r>
      <w:r w:rsidR="004F06E1" w:rsidRPr="00790229">
        <w:t xml:space="preserve">. </w:t>
      </w:r>
      <w:r w:rsidR="0022680E" w:rsidRPr="00790229">
        <w:t>Pripažinti netekusiu</w:t>
      </w:r>
      <w:r w:rsidR="004F06E1" w:rsidRPr="00790229">
        <w:t xml:space="preserve"> galios</w:t>
      </w:r>
      <w:r w:rsidR="0022680E" w:rsidRPr="00790229">
        <w:t xml:space="preserve"> Anykščių rajono savivaldybės</w:t>
      </w:r>
      <w:r w:rsidR="00DD0889" w:rsidRPr="00790229">
        <w:t xml:space="preserve"> tarybos</w:t>
      </w:r>
      <w:r w:rsidR="00101719" w:rsidRPr="00790229">
        <w:t xml:space="preserve"> 2010 m. liepos 29 d. sprendimą Nr. TS-250</w:t>
      </w:r>
      <w:r w:rsidR="00DD0889" w:rsidRPr="00790229">
        <w:t xml:space="preserve"> </w:t>
      </w:r>
      <w:r w:rsidR="00101719" w:rsidRPr="00790229">
        <w:t xml:space="preserve">„Dėl mokėjimo už socialines paslaugas </w:t>
      </w:r>
      <w:r w:rsidR="00DD0889" w:rsidRPr="00790229">
        <w:t>tvarkos aprašo patvirtinimo“</w:t>
      </w:r>
      <w:r w:rsidR="0022680E" w:rsidRPr="00790229">
        <w:t xml:space="preserve"> su visais pakeitimais</w:t>
      </w:r>
      <w:r w:rsidR="00AB4348" w:rsidRPr="00790229">
        <w:t xml:space="preserve"> ir papildymais</w:t>
      </w:r>
      <w:r w:rsidR="004F06E1" w:rsidRPr="00790229">
        <w:t>.</w:t>
      </w:r>
    </w:p>
    <w:p w14:paraId="4F93618B" w14:textId="10A0232D" w:rsidR="00AB4348" w:rsidRDefault="00AB4348" w:rsidP="00736D44">
      <w:pPr>
        <w:pStyle w:val="Pagrindinistekstas"/>
        <w:spacing w:line="360" w:lineRule="auto"/>
        <w:ind w:firstLine="851"/>
      </w:pPr>
      <w:r w:rsidRPr="00790229">
        <w:t>Šis sprendimas skelbiamas Teisės aktų registre</w:t>
      </w:r>
      <w:r w:rsidR="00F93068" w:rsidRPr="00790229">
        <w:t>.</w:t>
      </w:r>
    </w:p>
    <w:p w14:paraId="1D89A3F1" w14:textId="77777777" w:rsidR="006164EE" w:rsidRPr="000C6C1A" w:rsidRDefault="006164EE" w:rsidP="004F06E1">
      <w:pPr>
        <w:pStyle w:val="Pagrindinistekstas"/>
        <w:tabs>
          <w:tab w:val="left" w:pos="851"/>
        </w:tabs>
        <w:rPr>
          <w:bCs w:val="0"/>
          <w:color w:val="FF0000"/>
        </w:rPr>
      </w:pPr>
    </w:p>
    <w:p w14:paraId="2D4CFB42" w14:textId="77777777" w:rsidR="004F06E1" w:rsidRPr="000C6C1A" w:rsidRDefault="004F06E1" w:rsidP="004F06E1">
      <w:pPr>
        <w:pStyle w:val="Pagrindinistekstas"/>
        <w:tabs>
          <w:tab w:val="left" w:pos="851"/>
        </w:tabs>
        <w:rPr>
          <w:bCs w:val="0"/>
          <w:color w:val="FF0000"/>
        </w:rPr>
      </w:pPr>
    </w:p>
    <w:p w14:paraId="7D4FD4FC" w14:textId="77777777" w:rsidR="004F06E1" w:rsidRPr="0022680E" w:rsidRDefault="004F06E1" w:rsidP="004F06E1">
      <w:pPr>
        <w:tabs>
          <w:tab w:val="right" w:pos="9638"/>
        </w:tabs>
        <w:overflowPunct w:val="0"/>
        <w:autoSpaceDE w:val="0"/>
        <w:autoSpaceDN w:val="0"/>
        <w:adjustRightInd w:val="0"/>
      </w:pPr>
      <w:r w:rsidRPr="0022680E">
        <w:t>Meras</w:t>
      </w:r>
      <w:r w:rsidRPr="0022680E">
        <w:tab/>
        <w:t>Sigutis Obelevičius</w:t>
      </w:r>
    </w:p>
    <w:p w14:paraId="6B50447D" w14:textId="77777777" w:rsidR="0022680E" w:rsidRPr="0022680E" w:rsidRDefault="0022680E" w:rsidP="004F06E1">
      <w:pPr>
        <w:tabs>
          <w:tab w:val="right" w:pos="9638"/>
        </w:tabs>
        <w:overflowPunct w:val="0"/>
        <w:autoSpaceDE w:val="0"/>
        <w:autoSpaceDN w:val="0"/>
        <w:adjustRightInd w:val="0"/>
      </w:pPr>
    </w:p>
    <w:p w14:paraId="3637166B" w14:textId="77777777" w:rsidR="006164EE" w:rsidRDefault="006164EE">
      <w:pPr>
        <w:rPr>
          <w:b/>
          <w:szCs w:val="20"/>
          <w:lang w:eastAsia="lt-LT"/>
        </w:rPr>
      </w:pPr>
    </w:p>
    <w:p w14:paraId="7A63CD13" w14:textId="77777777" w:rsidR="006164EE" w:rsidRDefault="006164EE">
      <w:pPr>
        <w:rPr>
          <w:b/>
          <w:szCs w:val="20"/>
          <w:lang w:eastAsia="lt-LT"/>
        </w:rPr>
      </w:pPr>
    </w:p>
    <w:p w14:paraId="44630D0C" w14:textId="77777777" w:rsidR="006164EE" w:rsidRDefault="006164EE">
      <w:pPr>
        <w:rPr>
          <w:b/>
          <w:szCs w:val="20"/>
          <w:lang w:eastAsia="lt-LT"/>
        </w:rPr>
      </w:pPr>
    </w:p>
    <w:p w14:paraId="68836A03" w14:textId="77777777" w:rsidR="00D35E4D" w:rsidRDefault="00D35E4D">
      <w:r>
        <w:br w:type="page"/>
      </w:r>
    </w:p>
    <w:tbl>
      <w:tblPr>
        <w:tblW w:w="0" w:type="auto"/>
        <w:tblInd w:w="108" w:type="dxa"/>
        <w:tblLook w:val="01E0" w:firstRow="1" w:lastRow="1" w:firstColumn="1" w:lastColumn="1" w:noHBand="0" w:noVBand="0"/>
      </w:tblPr>
      <w:tblGrid>
        <w:gridCol w:w="5562"/>
        <w:gridCol w:w="3975"/>
      </w:tblGrid>
      <w:tr w:rsidR="004F06E1" w:rsidRPr="00D13C19" w14:paraId="12CF755E" w14:textId="77777777" w:rsidTr="00D35E4D">
        <w:tc>
          <w:tcPr>
            <w:tcW w:w="5562" w:type="dxa"/>
          </w:tcPr>
          <w:p w14:paraId="38EFD538" w14:textId="6B685EA2" w:rsidR="004F06E1" w:rsidRPr="00790229" w:rsidRDefault="004F06E1" w:rsidP="002745B4">
            <w:pPr>
              <w:pStyle w:val="HTMLiankstoformatuotas"/>
              <w:tabs>
                <w:tab w:val="left" w:pos="851"/>
              </w:tabs>
              <w:spacing w:line="280" w:lineRule="atLeast"/>
              <w:rPr>
                <w:rFonts w:ascii="Times New Roman" w:hAnsi="Times New Roman" w:cs="Times New Roman"/>
                <w:sz w:val="24"/>
                <w:szCs w:val="24"/>
              </w:rPr>
            </w:pPr>
          </w:p>
        </w:tc>
        <w:tc>
          <w:tcPr>
            <w:tcW w:w="3975" w:type="dxa"/>
          </w:tcPr>
          <w:p w14:paraId="63D38EFF" w14:textId="77777777" w:rsidR="004F06E1" w:rsidRPr="00790229" w:rsidRDefault="004F06E1" w:rsidP="006D1DB3">
            <w:pPr>
              <w:pStyle w:val="HTMLiankstoformatuotas"/>
              <w:tabs>
                <w:tab w:val="left" w:pos="851"/>
              </w:tabs>
              <w:spacing w:line="280" w:lineRule="atLeast"/>
              <w:jc w:val="left"/>
              <w:rPr>
                <w:rFonts w:ascii="Times New Roman" w:hAnsi="Times New Roman" w:cs="Times New Roman"/>
                <w:sz w:val="24"/>
                <w:szCs w:val="24"/>
              </w:rPr>
            </w:pPr>
            <w:r w:rsidRPr="00790229">
              <w:rPr>
                <w:rFonts w:ascii="Times New Roman" w:hAnsi="Times New Roman" w:cs="Times New Roman"/>
                <w:sz w:val="24"/>
                <w:szCs w:val="24"/>
              </w:rPr>
              <w:t>PATVIRTINTA</w:t>
            </w:r>
          </w:p>
          <w:p w14:paraId="4621BBAE" w14:textId="77777777" w:rsidR="004F06E1" w:rsidRPr="00790229" w:rsidRDefault="004F06E1" w:rsidP="006D1DB3">
            <w:pPr>
              <w:pStyle w:val="HTMLiankstoformatuotas"/>
              <w:tabs>
                <w:tab w:val="left" w:pos="851"/>
              </w:tabs>
              <w:spacing w:line="280" w:lineRule="atLeast"/>
              <w:jc w:val="left"/>
              <w:rPr>
                <w:rFonts w:ascii="Times New Roman" w:hAnsi="Times New Roman" w:cs="Times New Roman"/>
                <w:sz w:val="24"/>
                <w:szCs w:val="24"/>
              </w:rPr>
            </w:pPr>
            <w:r w:rsidRPr="00790229">
              <w:rPr>
                <w:rFonts w:ascii="Times New Roman" w:hAnsi="Times New Roman" w:cs="Times New Roman"/>
                <w:sz w:val="24"/>
                <w:szCs w:val="24"/>
              </w:rPr>
              <w:t xml:space="preserve">Anykščių rajono savivaldybės tarybos </w:t>
            </w:r>
          </w:p>
          <w:p w14:paraId="1729E365" w14:textId="64561B5A" w:rsidR="004F06E1" w:rsidRPr="00790229" w:rsidRDefault="004F06E1" w:rsidP="006D1DB3">
            <w:pPr>
              <w:pStyle w:val="HTMLiankstoformatuotas"/>
              <w:tabs>
                <w:tab w:val="left" w:pos="851"/>
              </w:tabs>
              <w:spacing w:line="280" w:lineRule="atLeast"/>
              <w:jc w:val="left"/>
              <w:rPr>
                <w:rFonts w:ascii="Times New Roman" w:hAnsi="Times New Roman" w:cs="Times New Roman"/>
                <w:sz w:val="24"/>
                <w:szCs w:val="24"/>
              </w:rPr>
            </w:pPr>
            <w:r w:rsidRPr="00790229">
              <w:rPr>
                <w:rFonts w:ascii="Times New Roman" w:hAnsi="Times New Roman" w:cs="Times New Roman"/>
                <w:sz w:val="24"/>
                <w:szCs w:val="24"/>
              </w:rPr>
              <w:t>20</w:t>
            </w:r>
            <w:r w:rsidR="00D56872" w:rsidRPr="00790229">
              <w:rPr>
                <w:rFonts w:ascii="Times New Roman" w:hAnsi="Times New Roman" w:cs="Times New Roman"/>
                <w:sz w:val="24"/>
                <w:szCs w:val="24"/>
              </w:rPr>
              <w:t>20</w:t>
            </w:r>
            <w:r w:rsidR="000C6C1A" w:rsidRPr="00790229">
              <w:rPr>
                <w:rFonts w:ascii="Times New Roman" w:hAnsi="Times New Roman" w:cs="Times New Roman"/>
                <w:sz w:val="24"/>
                <w:szCs w:val="24"/>
              </w:rPr>
              <w:t xml:space="preserve"> </w:t>
            </w:r>
            <w:r w:rsidRPr="00790229">
              <w:rPr>
                <w:rFonts w:ascii="Times New Roman" w:hAnsi="Times New Roman" w:cs="Times New Roman"/>
                <w:sz w:val="24"/>
                <w:szCs w:val="24"/>
              </w:rPr>
              <w:t>m.</w:t>
            </w:r>
            <w:r w:rsidR="00D56872" w:rsidRPr="00790229">
              <w:rPr>
                <w:rFonts w:ascii="Times New Roman" w:hAnsi="Times New Roman" w:cs="Times New Roman"/>
                <w:sz w:val="24"/>
                <w:szCs w:val="24"/>
              </w:rPr>
              <w:t xml:space="preserve"> </w:t>
            </w:r>
            <w:r w:rsidR="00FB5BDD" w:rsidRPr="00790229">
              <w:rPr>
                <w:rFonts w:ascii="Times New Roman" w:hAnsi="Times New Roman" w:cs="Times New Roman"/>
                <w:sz w:val="24"/>
                <w:szCs w:val="24"/>
              </w:rPr>
              <w:t>gruodžio</w:t>
            </w:r>
            <w:r w:rsidRPr="00790229">
              <w:rPr>
                <w:rFonts w:ascii="Times New Roman" w:hAnsi="Times New Roman" w:cs="Times New Roman"/>
                <w:sz w:val="24"/>
                <w:szCs w:val="24"/>
              </w:rPr>
              <w:t xml:space="preserve"> </w:t>
            </w:r>
            <w:r w:rsidR="00AC0EB5" w:rsidRPr="00790229">
              <w:rPr>
                <w:rFonts w:ascii="Times New Roman" w:hAnsi="Times New Roman" w:cs="Times New Roman"/>
                <w:sz w:val="24"/>
                <w:szCs w:val="24"/>
              </w:rPr>
              <w:t xml:space="preserve"> </w:t>
            </w:r>
            <w:r w:rsidRPr="00790229">
              <w:rPr>
                <w:rFonts w:ascii="Times New Roman" w:hAnsi="Times New Roman" w:cs="Times New Roman"/>
                <w:sz w:val="24"/>
                <w:szCs w:val="24"/>
              </w:rPr>
              <w:t xml:space="preserve"> </w:t>
            </w:r>
            <w:r w:rsidR="00BA2114" w:rsidRPr="00790229">
              <w:rPr>
                <w:rFonts w:ascii="Times New Roman" w:hAnsi="Times New Roman" w:cs="Times New Roman"/>
                <w:sz w:val="24"/>
                <w:szCs w:val="24"/>
              </w:rPr>
              <w:t xml:space="preserve">   </w:t>
            </w:r>
            <w:r w:rsidRPr="00790229">
              <w:rPr>
                <w:rFonts w:ascii="Times New Roman" w:hAnsi="Times New Roman" w:cs="Times New Roman"/>
                <w:sz w:val="24"/>
                <w:szCs w:val="24"/>
              </w:rPr>
              <w:t xml:space="preserve">d. sprendimu </w:t>
            </w:r>
          </w:p>
          <w:p w14:paraId="0A34A4DE" w14:textId="4A7F50A3" w:rsidR="004F06E1" w:rsidRPr="00790229" w:rsidRDefault="004F06E1" w:rsidP="006D1DB3">
            <w:pPr>
              <w:pStyle w:val="HTMLiankstoformatuotas"/>
              <w:tabs>
                <w:tab w:val="left" w:pos="851"/>
              </w:tabs>
              <w:spacing w:line="280" w:lineRule="atLeast"/>
              <w:jc w:val="left"/>
              <w:rPr>
                <w:rFonts w:ascii="Times New Roman" w:hAnsi="Times New Roman" w:cs="Times New Roman"/>
                <w:sz w:val="24"/>
                <w:szCs w:val="24"/>
              </w:rPr>
            </w:pPr>
            <w:r w:rsidRPr="00790229">
              <w:rPr>
                <w:rFonts w:ascii="Times New Roman" w:hAnsi="Times New Roman" w:cs="Times New Roman"/>
                <w:sz w:val="24"/>
                <w:szCs w:val="24"/>
              </w:rPr>
              <w:t xml:space="preserve">Nr. </w:t>
            </w:r>
            <w:r w:rsidR="00DD0889" w:rsidRPr="00790229">
              <w:rPr>
                <w:rFonts w:ascii="Times New Roman" w:hAnsi="Times New Roman" w:cs="Times New Roman"/>
                <w:sz w:val="24"/>
                <w:szCs w:val="24"/>
              </w:rPr>
              <w:t>1-</w:t>
            </w:r>
            <w:r w:rsidR="00AB4348" w:rsidRPr="00790229">
              <w:rPr>
                <w:rFonts w:ascii="Times New Roman" w:hAnsi="Times New Roman" w:cs="Times New Roman"/>
                <w:sz w:val="24"/>
                <w:szCs w:val="24"/>
              </w:rPr>
              <w:t>T</w:t>
            </w:r>
            <w:r w:rsidRPr="00790229">
              <w:rPr>
                <w:rFonts w:ascii="Times New Roman" w:hAnsi="Times New Roman" w:cs="Times New Roman"/>
                <w:sz w:val="24"/>
                <w:szCs w:val="24"/>
              </w:rPr>
              <w:t>-</w:t>
            </w:r>
          </w:p>
          <w:p w14:paraId="3D0563B9" w14:textId="2BF374ED" w:rsidR="00852C01" w:rsidRPr="00790229" w:rsidRDefault="00852C01" w:rsidP="006D1DB3">
            <w:pPr>
              <w:pStyle w:val="HTMLiankstoformatuotas"/>
              <w:tabs>
                <w:tab w:val="left" w:pos="851"/>
              </w:tabs>
              <w:spacing w:line="280" w:lineRule="atLeast"/>
              <w:jc w:val="left"/>
              <w:rPr>
                <w:rFonts w:ascii="Times New Roman" w:hAnsi="Times New Roman" w:cs="Times New Roman"/>
                <w:sz w:val="24"/>
                <w:szCs w:val="24"/>
              </w:rPr>
            </w:pPr>
          </w:p>
        </w:tc>
      </w:tr>
    </w:tbl>
    <w:p w14:paraId="3BD663BA" w14:textId="77777777" w:rsidR="004F06E1" w:rsidRDefault="004F06E1" w:rsidP="004F06E1">
      <w:pPr>
        <w:pStyle w:val="HTMLiankstoformatuotas"/>
        <w:tabs>
          <w:tab w:val="left" w:pos="851"/>
        </w:tabs>
        <w:spacing w:line="280" w:lineRule="atLeast"/>
        <w:jc w:val="center"/>
        <w:rPr>
          <w:rFonts w:ascii="Times New Roman" w:hAnsi="Times New Roman" w:cs="Times New Roman"/>
          <w:sz w:val="24"/>
          <w:szCs w:val="24"/>
        </w:rPr>
      </w:pPr>
    </w:p>
    <w:p w14:paraId="34307D20" w14:textId="77777777" w:rsidR="00A041E2" w:rsidRPr="00D13C19" w:rsidRDefault="00A041E2" w:rsidP="004F06E1">
      <w:pPr>
        <w:pStyle w:val="HTMLiankstoformatuotas"/>
        <w:tabs>
          <w:tab w:val="left" w:pos="851"/>
        </w:tabs>
        <w:spacing w:line="280" w:lineRule="atLeast"/>
        <w:jc w:val="center"/>
        <w:rPr>
          <w:rFonts w:ascii="Times New Roman" w:hAnsi="Times New Roman" w:cs="Times New Roman"/>
          <w:sz w:val="24"/>
          <w:szCs w:val="24"/>
        </w:rPr>
      </w:pPr>
    </w:p>
    <w:p w14:paraId="6C91EBF7" w14:textId="683C8EC7" w:rsidR="00D56872" w:rsidRPr="00D56872" w:rsidRDefault="00D56872" w:rsidP="00A041E2">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jc w:val="center"/>
        <w:textAlignment w:val="baseline"/>
        <w:rPr>
          <w:b/>
          <w:lang w:eastAsia="x-none"/>
        </w:rPr>
      </w:pPr>
      <w:r w:rsidRPr="00A041E2">
        <w:rPr>
          <w:b/>
          <w:lang w:eastAsia="x-none"/>
        </w:rPr>
        <w:t>MOKĖJIMO UŽ SOCIALINES PASLAUGAS ANYKŠČIŲ RAJ</w:t>
      </w:r>
      <w:r w:rsidR="00A041E2">
        <w:rPr>
          <w:b/>
          <w:lang w:eastAsia="x-none"/>
        </w:rPr>
        <w:t>O</w:t>
      </w:r>
      <w:r w:rsidRPr="00A041E2">
        <w:rPr>
          <w:b/>
          <w:lang w:eastAsia="x-none"/>
        </w:rPr>
        <w:t>N</w:t>
      </w:r>
      <w:r w:rsidR="00A041E2">
        <w:rPr>
          <w:b/>
          <w:lang w:eastAsia="x-none"/>
        </w:rPr>
        <w:t>O SAVIVALDYBĖJE TVARKOS APRAŠAS</w:t>
      </w:r>
    </w:p>
    <w:p w14:paraId="3E66A4A7" w14:textId="77777777" w:rsidR="004F06E1" w:rsidRDefault="004F06E1" w:rsidP="00852C01">
      <w:pPr>
        <w:pStyle w:val="HTMLiankstoformatuotas"/>
        <w:tabs>
          <w:tab w:val="left" w:pos="851"/>
        </w:tabs>
        <w:spacing w:line="280" w:lineRule="atLeast"/>
        <w:rPr>
          <w:rFonts w:ascii="Times New Roman" w:hAnsi="Times New Roman" w:cs="Times New Roman"/>
          <w:b/>
          <w:color w:val="FF0000"/>
          <w:sz w:val="24"/>
          <w:szCs w:val="24"/>
        </w:rPr>
      </w:pPr>
    </w:p>
    <w:p w14:paraId="20A59F62" w14:textId="77777777" w:rsidR="00852C01" w:rsidRPr="00D13C19" w:rsidRDefault="00852C01" w:rsidP="00852C01">
      <w:pPr>
        <w:pStyle w:val="HTMLiankstoformatuotas"/>
        <w:tabs>
          <w:tab w:val="left" w:pos="851"/>
        </w:tabs>
        <w:spacing w:line="280" w:lineRule="atLeast"/>
        <w:rPr>
          <w:rFonts w:ascii="Times New Roman" w:hAnsi="Times New Roman" w:cs="Times New Roman"/>
          <w:b/>
          <w:color w:val="FF0000"/>
          <w:sz w:val="24"/>
          <w:szCs w:val="24"/>
        </w:rPr>
      </w:pPr>
    </w:p>
    <w:p w14:paraId="02C76FF1" w14:textId="317DB184" w:rsidR="00AC0EB5" w:rsidRDefault="004F06E1" w:rsidP="004C5083">
      <w:pPr>
        <w:pStyle w:val="HTMLiankstoformatuotas"/>
        <w:tabs>
          <w:tab w:val="left" w:pos="851"/>
        </w:tabs>
        <w:spacing w:line="240" w:lineRule="auto"/>
        <w:jc w:val="center"/>
        <w:rPr>
          <w:rFonts w:ascii="Times New Roman" w:hAnsi="Times New Roman" w:cs="Times New Roman"/>
          <w:b/>
          <w:sz w:val="24"/>
          <w:szCs w:val="24"/>
        </w:rPr>
      </w:pPr>
      <w:r w:rsidRPr="00D13C19">
        <w:rPr>
          <w:rFonts w:ascii="Times New Roman" w:hAnsi="Times New Roman" w:cs="Times New Roman"/>
          <w:b/>
          <w:sz w:val="24"/>
          <w:szCs w:val="24"/>
        </w:rPr>
        <w:t xml:space="preserve">I </w:t>
      </w:r>
      <w:r w:rsidR="00AC0EB5" w:rsidRPr="00D13C19">
        <w:rPr>
          <w:rFonts w:ascii="Times New Roman" w:hAnsi="Times New Roman" w:cs="Times New Roman"/>
          <w:b/>
          <w:sz w:val="24"/>
          <w:szCs w:val="24"/>
        </w:rPr>
        <w:t>SKYRIUS</w:t>
      </w:r>
    </w:p>
    <w:p w14:paraId="3E0FF576" w14:textId="77777777" w:rsidR="00F97C2C" w:rsidRPr="00D13C19" w:rsidRDefault="00F97C2C" w:rsidP="004C5083">
      <w:pPr>
        <w:pStyle w:val="HTMLiankstoformatuotas"/>
        <w:tabs>
          <w:tab w:val="left" w:pos="851"/>
        </w:tabs>
        <w:spacing w:line="240" w:lineRule="auto"/>
        <w:jc w:val="center"/>
        <w:rPr>
          <w:rFonts w:ascii="Times New Roman" w:hAnsi="Times New Roman" w:cs="Times New Roman"/>
          <w:b/>
          <w:sz w:val="24"/>
          <w:szCs w:val="24"/>
        </w:rPr>
      </w:pPr>
    </w:p>
    <w:p w14:paraId="381E18CA" w14:textId="77777777" w:rsidR="004F06E1" w:rsidRPr="00D13C19" w:rsidRDefault="004F06E1" w:rsidP="004C5083">
      <w:pPr>
        <w:pStyle w:val="HTMLiankstoformatuotas"/>
        <w:tabs>
          <w:tab w:val="left" w:pos="851"/>
        </w:tabs>
        <w:spacing w:line="240" w:lineRule="auto"/>
        <w:jc w:val="center"/>
        <w:rPr>
          <w:rFonts w:ascii="Times New Roman" w:hAnsi="Times New Roman" w:cs="Times New Roman"/>
          <w:b/>
          <w:sz w:val="24"/>
          <w:szCs w:val="24"/>
        </w:rPr>
      </w:pPr>
      <w:r w:rsidRPr="00D13C19">
        <w:rPr>
          <w:rFonts w:ascii="Times New Roman" w:hAnsi="Times New Roman" w:cs="Times New Roman"/>
          <w:b/>
          <w:sz w:val="24"/>
          <w:szCs w:val="24"/>
        </w:rPr>
        <w:t>BENDROSIOS NUOSTATOS</w:t>
      </w:r>
    </w:p>
    <w:p w14:paraId="75A9C59D" w14:textId="77777777" w:rsidR="004F06E1" w:rsidRPr="00D13C19" w:rsidRDefault="004F06E1" w:rsidP="004F06E1">
      <w:pPr>
        <w:pStyle w:val="HTMLiankstoformatuotas"/>
        <w:tabs>
          <w:tab w:val="left" w:pos="851"/>
        </w:tabs>
        <w:spacing w:line="280" w:lineRule="atLeast"/>
        <w:jc w:val="center"/>
        <w:rPr>
          <w:rFonts w:ascii="Times New Roman" w:hAnsi="Times New Roman" w:cs="Times New Roman"/>
          <w:b/>
          <w:color w:val="FF0000"/>
          <w:sz w:val="24"/>
          <w:szCs w:val="24"/>
        </w:rPr>
      </w:pPr>
    </w:p>
    <w:p w14:paraId="1A07143E" w14:textId="18F5CA80" w:rsidR="004F06E1" w:rsidRDefault="00610D25" w:rsidP="00624EE8">
      <w:pPr>
        <w:pStyle w:val="Sraopastraipa"/>
        <w:numPr>
          <w:ilvl w:val="0"/>
          <w:numId w:val="10"/>
        </w:numPr>
        <w:spacing w:line="360" w:lineRule="auto"/>
        <w:ind w:left="0" w:firstLine="851"/>
        <w:contextualSpacing w:val="0"/>
        <w:jc w:val="both"/>
      </w:pPr>
      <w:bookmarkStart w:id="0" w:name="_Hlk57982443"/>
      <w:r w:rsidRPr="00A041E2">
        <w:t xml:space="preserve">Mokėjimo už socialines paslaugas </w:t>
      </w:r>
      <w:r w:rsidR="00A041E2" w:rsidRPr="00A041E2">
        <w:t>Anykščių rajono savivaldybėje</w:t>
      </w:r>
      <w:r w:rsidR="00C95E32">
        <w:t xml:space="preserve"> </w:t>
      </w:r>
      <w:r>
        <w:t>tvarkos aprašas (toliau – A</w:t>
      </w:r>
      <w:r w:rsidRPr="00610D25">
        <w:t xml:space="preserve">prašas) </w:t>
      </w:r>
      <w:bookmarkEnd w:id="0"/>
      <w:r w:rsidRPr="00610D25">
        <w:t>reglamentuoja</w:t>
      </w:r>
      <w:r w:rsidR="00EF47E6">
        <w:t xml:space="preserve"> </w:t>
      </w:r>
      <w:r w:rsidR="001741A4">
        <w:t>asmens (šeimos) mokėjimo</w:t>
      </w:r>
      <w:r w:rsidR="008304F3" w:rsidRPr="00C8373D">
        <w:t xml:space="preserve"> už socialines paslaugas</w:t>
      </w:r>
      <w:r w:rsidR="001741A4">
        <w:t xml:space="preserve"> tvarką</w:t>
      </w:r>
      <w:r w:rsidR="008304F3" w:rsidRPr="00C8373D">
        <w:t xml:space="preserve">, </w:t>
      </w:r>
      <w:r w:rsidR="001741A4">
        <w:t xml:space="preserve">asmens (šeimos) mokėjimo už socialines paslaugas dydžius, </w:t>
      </w:r>
      <w:r w:rsidR="008304F3" w:rsidRPr="00C8373D">
        <w:t>pagalbos pinigų mokėjimą, asmens (šeimos narių) finansinių galimybių mokėti už socialines paslaugas vertinimą</w:t>
      </w:r>
      <w:r w:rsidR="003C6DED">
        <w:t xml:space="preserve"> bei atleidimo nuo mokėjimo už socialines paslaugas sąlygas ir atvejus</w:t>
      </w:r>
      <w:r w:rsidR="008304F3" w:rsidRPr="00C8373D">
        <w:t>.</w:t>
      </w:r>
    </w:p>
    <w:p w14:paraId="4AFF8C73" w14:textId="04E54A3C" w:rsidR="004F06E1" w:rsidRDefault="001741A4" w:rsidP="00624EE8">
      <w:pPr>
        <w:pStyle w:val="Sraopastraipa"/>
        <w:numPr>
          <w:ilvl w:val="0"/>
          <w:numId w:val="10"/>
        </w:numPr>
        <w:tabs>
          <w:tab w:val="left" w:pos="1134"/>
        </w:tabs>
        <w:spacing w:line="360" w:lineRule="auto"/>
        <w:ind w:left="0" w:firstLine="851"/>
        <w:contextualSpacing w:val="0"/>
        <w:jc w:val="both"/>
      </w:pPr>
      <w:r>
        <w:t>Šis A</w:t>
      </w:r>
      <w:r w:rsidR="00EF47E6" w:rsidRPr="00C8373D">
        <w:t>prašas taikomas mokėjimui už tas socialines paslaugas, kurias planuoja, skiria, kurių poreikį asmeniui (šeimai) nustato Anykščių rajono savivaldybės administracija</w:t>
      </w:r>
      <w:r w:rsidR="00EF47E6">
        <w:t xml:space="preserve"> (toliau – Administracija</w:t>
      </w:r>
      <w:r w:rsidR="00EF47E6" w:rsidRPr="00EF47E6">
        <w:t xml:space="preserve">) </w:t>
      </w:r>
      <w:r w:rsidR="00EF47E6" w:rsidRPr="00C8373D">
        <w:t xml:space="preserve">ir kurių teikimas finansuojamas iš </w:t>
      </w:r>
      <w:r w:rsidR="004D0347">
        <w:t xml:space="preserve">Anykščių rajono </w:t>
      </w:r>
      <w:r w:rsidR="00EF47E6" w:rsidRPr="00C8373D">
        <w:t>savivaldybės</w:t>
      </w:r>
      <w:r w:rsidR="00AF38D9">
        <w:t xml:space="preserve"> (toliau – Savivaldybė)</w:t>
      </w:r>
      <w:r w:rsidR="00EF47E6" w:rsidRPr="00C8373D">
        <w:t xml:space="preserve"> biudžeto ar </w:t>
      </w:r>
      <w:r w:rsidR="004D0347">
        <w:t>s</w:t>
      </w:r>
      <w:r w:rsidR="00EF47E6" w:rsidRPr="00C8373D">
        <w:t xml:space="preserve">avivaldybės biudžetui skiriamų Lietuvos Respublikos valstybės biudžeto specialiųjų tikslinių dotacijų socialinėms paslaugoms </w:t>
      </w:r>
      <w:r w:rsidR="00A52A38" w:rsidRPr="00A52A38">
        <w:t>organizuoti</w:t>
      </w:r>
      <w:r w:rsidR="00EF47E6" w:rsidRPr="00A52A38">
        <w:t>.</w:t>
      </w:r>
      <w:r w:rsidR="00124C36">
        <w:t xml:space="preserve"> Už kitas privačiai ar papildomai asmens (šeimos) pageidavimu teikiamas socialines paslaugas mokama paslaugas gaunančio asmens (jam atstovaujančio) ir socialinių paslaugų įstaigos tarpusavio susitarimu.</w:t>
      </w:r>
    </w:p>
    <w:p w14:paraId="535BF3C2" w14:textId="25B91243" w:rsidR="00AC0EB5" w:rsidRDefault="008304F3" w:rsidP="00624EE8">
      <w:pPr>
        <w:pStyle w:val="Sraopastraipa"/>
        <w:numPr>
          <w:ilvl w:val="0"/>
          <w:numId w:val="10"/>
        </w:numPr>
        <w:tabs>
          <w:tab w:val="left" w:pos="1134"/>
        </w:tabs>
        <w:spacing w:line="360" w:lineRule="auto"/>
        <w:ind w:left="0" w:firstLine="851"/>
        <w:contextualSpacing w:val="0"/>
        <w:jc w:val="both"/>
      </w:pPr>
      <w:r w:rsidRPr="00C8373D">
        <w:t>Mokėjimo už socialines paslaugas dydis asmeniui (šeimai) nustatomas individualiai, atsižvelgiant į asmens (šeimos narių) finansines galimybes mokėti už socialines paslaugas ir asmeniui (šeimai) tei</w:t>
      </w:r>
      <w:r>
        <w:t>kiamų socialinių paslaugų rūšį.</w:t>
      </w:r>
    </w:p>
    <w:p w14:paraId="419A96B4" w14:textId="27091C34" w:rsidR="00A555E0" w:rsidRPr="00D06A92" w:rsidRDefault="00A555E0" w:rsidP="00624EE8">
      <w:pPr>
        <w:pStyle w:val="Sraopastraipa"/>
        <w:numPr>
          <w:ilvl w:val="0"/>
          <w:numId w:val="10"/>
        </w:numPr>
        <w:tabs>
          <w:tab w:val="left" w:pos="1134"/>
        </w:tabs>
        <w:spacing w:line="360" w:lineRule="auto"/>
        <w:ind w:left="0" w:firstLine="851"/>
        <w:contextualSpacing w:val="0"/>
        <w:jc w:val="both"/>
      </w:pPr>
      <w:r w:rsidRPr="00D06A92">
        <w:rPr>
          <w:color w:val="000000" w:themeColor="text1"/>
        </w:rPr>
        <w:t>Asmens (šeimos) mokėjimo už socialines paslaugas dydis negali būti didesnis už asmeniui (šeimai) teikiamų socialinių paslaugų kainą.</w:t>
      </w:r>
    </w:p>
    <w:p w14:paraId="1F816898" w14:textId="495F9C74" w:rsidR="00123702" w:rsidRDefault="00123702" w:rsidP="00624EE8">
      <w:pPr>
        <w:pStyle w:val="Sraopastraipa"/>
        <w:numPr>
          <w:ilvl w:val="0"/>
          <w:numId w:val="10"/>
        </w:numPr>
        <w:tabs>
          <w:tab w:val="left" w:pos="1134"/>
        </w:tabs>
        <w:spacing w:line="360" w:lineRule="auto"/>
        <w:ind w:left="0" w:firstLine="851"/>
        <w:contextualSpacing w:val="0"/>
        <w:jc w:val="both"/>
      </w:pPr>
      <w:r w:rsidRPr="00123702">
        <w:t>Mokėjimo už socialines paslaugas dydis gali būti nustatytas tik pinigine išraiška.</w:t>
      </w:r>
    </w:p>
    <w:p w14:paraId="261D8692" w14:textId="6CA4325A" w:rsidR="00761C39" w:rsidRDefault="00A555E0" w:rsidP="00624EE8">
      <w:pPr>
        <w:pStyle w:val="Sraopastraipa"/>
        <w:numPr>
          <w:ilvl w:val="0"/>
          <w:numId w:val="10"/>
        </w:numPr>
        <w:tabs>
          <w:tab w:val="left" w:pos="1134"/>
        </w:tabs>
        <w:spacing w:line="360" w:lineRule="auto"/>
        <w:ind w:left="0" w:firstLine="851"/>
        <w:contextualSpacing w:val="0"/>
        <w:jc w:val="both"/>
      </w:pPr>
      <w:r w:rsidRPr="0085530B">
        <w:t>Asmens (šeimos) ir Administracijos</w:t>
      </w:r>
      <w:r w:rsidR="00F144D2" w:rsidRPr="0085530B">
        <w:t xml:space="preserve"> tarpusavio teisės ir pareigos, susijusios su asmens (šeimos) mokėjimu už socialines paslaugas, nustatomos rašytine socialines paslaugas gaunančio asmens (vieno iš suaugusių šeimos narių)</w:t>
      </w:r>
      <w:r w:rsidR="0085530B">
        <w:t>,</w:t>
      </w:r>
      <w:r w:rsidR="00F144D2" w:rsidRPr="0085530B">
        <w:t xml:space="preserve"> jo globėjo (rūpintojo) </w:t>
      </w:r>
      <w:r w:rsidR="0085530B">
        <w:t xml:space="preserve">ar įgalioto asmens </w:t>
      </w:r>
      <w:r w:rsidR="00F144D2" w:rsidRPr="0085530B">
        <w:t>i</w:t>
      </w:r>
      <w:r w:rsidR="001104D0" w:rsidRPr="0085530B">
        <w:t>r A</w:t>
      </w:r>
      <w:r w:rsidR="00F144D2" w:rsidRPr="0085530B">
        <w:t>dministraci</w:t>
      </w:r>
      <w:r w:rsidR="004162B3" w:rsidRPr="0085530B">
        <w:t>jos sutartimi, kurioje nustatyti</w:t>
      </w:r>
      <w:r w:rsidR="00F144D2" w:rsidRPr="0085530B">
        <w:t xml:space="preserve"> konkretūs asmens (šeimos) mokėjimo už socialines paslaugas dydžiai pinigine išraiška </w:t>
      </w:r>
      <w:r w:rsidR="00F144D2" w:rsidRPr="0085530B">
        <w:lastRenderedPageBreak/>
        <w:t>ir mokėjimo tvarka. Pasirašant su</w:t>
      </w:r>
      <w:r w:rsidR="001104D0" w:rsidRPr="0085530B">
        <w:t>tartį savivaldybę atstovauja A</w:t>
      </w:r>
      <w:r w:rsidR="00F144D2" w:rsidRPr="0085530B">
        <w:t>dministracijos direktorius arba jo įgaliotas asmuo.</w:t>
      </w:r>
    </w:p>
    <w:p w14:paraId="3358074E" w14:textId="356D72AC" w:rsidR="00890275" w:rsidRDefault="004C5083" w:rsidP="00624EE8">
      <w:pPr>
        <w:pStyle w:val="Sraopastraipa"/>
        <w:numPr>
          <w:ilvl w:val="0"/>
          <w:numId w:val="10"/>
        </w:numPr>
        <w:spacing w:line="360" w:lineRule="auto"/>
        <w:ind w:left="0" w:firstLine="851"/>
        <w:contextualSpacing w:val="0"/>
        <w:jc w:val="both"/>
      </w:pPr>
      <w:r>
        <w:t>Administracijos</w:t>
      </w:r>
      <w:r w:rsidRPr="00C8373D">
        <w:t xml:space="preserve"> direktorius, </w:t>
      </w:r>
      <w:r w:rsidR="00A553B0">
        <w:t>Anykščių rajono s</w:t>
      </w:r>
      <w:r w:rsidRPr="00C8373D">
        <w:t>avivaldybės</w:t>
      </w:r>
      <w:r w:rsidR="005947C2">
        <w:t xml:space="preserve"> </w:t>
      </w:r>
      <w:r w:rsidRPr="00C8373D">
        <w:t>socialinių paslaugų organizavimo komisijos</w:t>
      </w:r>
      <w:r w:rsidR="00E211A7">
        <w:t xml:space="preserve"> (toliau – Komisija)</w:t>
      </w:r>
      <w:r w:rsidRPr="00C8373D">
        <w:t xml:space="preserve"> siūlymu, gali asmenį (šeimą) atleisti nuo mokėji</w:t>
      </w:r>
      <w:r w:rsidR="00A555E0">
        <w:t xml:space="preserve">mo už socialines paslaugas arba </w:t>
      </w:r>
      <w:r w:rsidRPr="00C8373D">
        <w:t>sumažinti mokestį</w:t>
      </w:r>
      <w:r w:rsidR="005947C2">
        <w:t xml:space="preserve">. </w:t>
      </w:r>
    </w:p>
    <w:p w14:paraId="10EA029A" w14:textId="71794CC5" w:rsidR="00FE1796" w:rsidRPr="004D0347" w:rsidRDefault="00FE1796" w:rsidP="00624EE8">
      <w:pPr>
        <w:pStyle w:val="Sraopastraipa"/>
        <w:numPr>
          <w:ilvl w:val="0"/>
          <w:numId w:val="10"/>
        </w:numPr>
        <w:spacing w:line="360" w:lineRule="auto"/>
        <w:ind w:left="0" w:firstLine="851"/>
        <w:jc w:val="both"/>
        <w:rPr>
          <w:color w:val="000000" w:themeColor="text1"/>
        </w:rPr>
      </w:pPr>
      <w:r w:rsidRPr="004D0347">
        <w:rPr>
          <w:color w:val="000000" w:themeColor="text1"/>
        </w:rPr>
        <w:t>Šiame Apraše vartojamos sąvokos atitinka Lietuvos Respublikos socialinių paslaugų įstatyme</w:t>
      </w:r>
      <w:r w:rsidR="007E36F5" w:rsidRPr="004D0347">
        <w:rPr>
          <w:color w:val="000000" w:themeColor="text1"/>
        </w:rPr>
        <w:t xml:space="preserve"> (toliau – Įstatymas)</w:t>
      </w:r>
      <w:r w:rsidR="007F6C07" w:rsidRPr="004D0347">
        <w:rPr>
          <w:color w:val="000000" w:themeColor="text1"/>
        </w:rPr>
        <w:t>, Mokėjimo už socialines paslaugas tvarkos apraše</w:t>
      </w:r>
      <w:r w:rsidR="004D0347" w:rsidRPr="004D0347">
        <w:rPr>
          <w:color w:val="000000" w:themeColor="text1"/>
        </w:rPr>
        <w:t>,</w:t>
      </w:r>
      <w:r w:rsidR="004D0347" w:rsidRPr="004D0347">
        <w:t xml:space="preserve"> </w:t>
      </w:r>
      <w:r w:rsidR="004D0347" w:rsidRPr="004D0347">
        <w:rPr>
          <w:color w:val="000000" w:themeColor="text1"/>
        </w:rPr>
        <w:t>patvirtint</w:t>
      </w:r>
      <w:r w:rsidR="004D0347">
        <w:rPr>
          <w:color w:val="000000" w:themeColor="text1"/>
        </w:rPr>
        <w:t>ame</w:t>
      </w:r>
      <w:r w:rsidR="004D0347" w:rsidRPr="004D0347">
        <w:rPr>
          <w:color w:val="000000" w:themeColor="text1"/>
        </w:rPr>
        <w:t xml:space="preserve"> Lietuvos Respublikos Vyriausybės 2006 m. birželio 14 d. nutarimu Nr. 583 „Dėl Mokėjimo už socialines paslaugas tvarkos aprašo patvirtinimo“ (toliau – Mokėjimo už socialines paslaugas tvarkos aprašas)</w:t>
      </w:r>
      <w:r w:rsidR="004D0347">
        <w:rPr>
          <w:color w:val="000000" w:themeColor="text1"/>
        </w:rPr>
        <w:t xml:space="preserve"> </w:t>
      </w:r>
      <w:r w:rsidRPr="004D0347">
        <w:rPr>
          <w:color w:val="000000" w:themeColor="text1"/>
        </w:rPr>
        <w:t>ir ki</w:t>
      </w:r>
      <w:r w:rsidR="002636BD" w:rsidRPr="004D0347">
        <w:rPr>
          <w:color w:val="000000" w:themeColor="text1"/>
        </w:rPr>
        <w:t>tuose teisės aktuose</w:t>
      </w:r>
      <w:r w:rsidRPr="004D0347">
        <w:rPr>
          <w:color w:val="000000" w:themeColor="text1"/>
        </w:rPr>
        <w:t xml:space="preserve"> apibrėžtas sąvokas.</w:t>
      </w:r>
    </w:p>
    <w:p w14:paraId="6CDC1994" w14:textId="77777777" w:rsidR="00022E80" w:rsidRPr="00D13C19" w:rsidRDefault="00022E80" w:rsidP="00624EE8">
      <w:pPr>
        <w:pStyle w:val="HTMLiankstoformatuotas"/>
        <w:tabs>
          <w:tab w:val="left" w:pos="851"/>
        </w:tabs>
        <w:spacing w:line="360" w:lineRule="auto"/>
        <w:rPr>
          <w:rFonts w:ascii="Times New Roman" w:hAnsi="Times New Roman" w:cs="Times New Roman"/>
          <w:color w:val="FF0000"/>
          <w:sz w:val="24"/>
          <w:szCs w:val="24"/>
        </w:rPr>
      </w:pPr>
    </w:p>
    <w:p w14:paraId="55089B31" w14:textId="34445636" w:rsidR="002B70A0" w:rsidRDefault="00A827AA" w:rsidP="00624EE8">
      <w:pPr>
        <w:pStyle w:val="HTMLiankstoformatuotas"/>
        <w:tabs>
          <w:tab w:val="left" w:pos="851"/>
        </w:tabs>
        <w:spacing w:line="240" w:lineRule="auto"/>
        <w:jc w:val="center"/>
        <w:rPr>
          <w:rFonts w:ascii="Times New Roman" w:hAnsi="Times New Roman" w:cs="Times New Roman"/>
          <w:b/>
          <w:bCs/>
          <w:sz w:val="24"/>
          <w:szCs w:val="24"/>
        </w:rPr>
      </w:pPr>
      <w:r w:rsidRPr="004C5083">
        <w:rPr>
          <w:rFonts w:ascii="Times New Roman" w:hAnsi="Times New Roman" w:cs="Times New Roman"/>
          <w:b/>
          <w:bCs/>
          <w:sz w:val="24"/>
          <w:szCs w:val="24"/>
        </w:rPr>
        <w:t>II</w:t>
      </w:r>
      <w:r w:rsidR="00520D65" w:rsidRPr="004C5083">
        <w:rPr>
          <w:rFonts w:ascii="Times New Roman" w:hAnsi="Times New Roman" w:cs="Times New Roman"/>
          <w:b/>
          <w:bCs/>
          <w:sz w:val="24"/>
          <w:szCs w:val="24"/>
        </w:rPr>
        <w:t xml:space="preserve"> </w:t>
      </w:r>
      <w:r w:rsidR="002B70A0" w:rsidRPr="004C5083">
        <w:rPr>
          <w:rFonts w:ascii="Times New Roman" w:hAnsi="Times New Roman" w:cs="Times New Roman"/>
          <w:b/>
          <w:bCs/>
          <w:sz w:val="24"/>
          <w:szCs w:val="24"/>
        </w:rPr>
        <w:t>SKYRIUS</w:t>
      </w:r>
    </w:p>
    <w:p w14:paraId="3CAC1A67" w14:textId="77777777" w:rsidR="00F97C2C" w:rsidRDefault="00F97C2C" w:rsidP="00624EE8">
      <w:pPr>
        <w:pStyle w:val="HTMLiankstoformatuotas"/>
        <w:tabs>
          <w:tab w:val="left" w:pos="851"/>
        </w:tabs>
        <w:spacing w:line="240" w:lineRule="auto"/>
        <w:jc w:val="center"/>
        <w:rPr>
          <w:rFonts w:ascii="Times New Roman" w:hAnsi="Times New Roman" w:cs="Times New Roman"/>
          <w:b/>
          <w:bCs/>
          <w:sz w:val="24"/>
          <w:szCs w:val="24"/>
        </w:rPr>
      </w:pPr>
    </w:p>
    <w:p w14:paraId="354DB59A" w14:textId="37EC869E" w:rsidR="002B70A0" w:rsidRDefault="004C5083" w:rsidP="00624EE8">
      <w:pPr>
        <w:jc w:val="center"/>
        <w:rPr>
          <w:b/>
        </w:rPr>
      </w:pPr>
      <w:r w:rsidRPr="004C5083">
        <w:rPr>
          <w:b/>
        </w:rPr>
        <w:t>MOKĖJIMAS UŽ BENDRĄSIAS SOCIALINES PASLAUGAS</w:t>
      </w:r>
    </w:p>
    <w:p w14:paraId="07F520A3" w14:textId="77777777" w:rsidR="004C5083" w:rsidRPr="004C5083" w:rsidRDefault="004C5083" w:rsidP="00624EE8">
      <w:pPr>
        <w:spacing w:line="360" w:lineRule="auto"/>
        <w:jc w:val="center"/>
        <w:rPr>
          <w:b/>
        </w:rPr>
      </w:pPr>
    </w:p>
    <w:p w14:paraId="5B70B75D" w14:textId="2347CBB0" w:rsidR="00813BF1" w:rsidRDefault="003E10D3" w:rsidP="00624EE8">
      <w:pPr>
        <w:pStyle w:val="Sraopastraipa"/>
        <w:numPr>
          <w:ilvl w:val="0"/>
          <w:numId w:val="10"/>
        </w:numPr>
        <w:spacing w:line="360" w:lineRule="auto"/>
        <w:ind w:left="0" w:firstLine="851"/>
        <w:jc w:val="both"/>
      </w:pPr>
      <w:r w:rsidRPr="00C8373D">
        <w:t>Informavimo, konsultavimo, tarpininkavimo ir atstovavimo</w:t>
      </w:r>
      <w:r w:rsidR="00D5308D">
        <w:t xml:space="preserve"> paslaugos</w:t>
      </w:r>
      <w:r w:rsidRPr="00C8373D">
        <w:t xml:space="preserve"> teikiamos nemokamai.</w:t>
      </w:r>
    </w:p>
    <w:p w14:paraId="09E6CFA9" w14:textId="751229BC" w:rsidR="00B64840" w:rsidRDefault="00B64840" w:rsidP="00624EE8">
      <w:pPr>
        <w:pStyle w:val="Sraopastraipa"/>
        <w:numPr>
          <w:ilvl w:val="0"/>
          <w:numId w:val="10"/>
        </w:numPr>
        <w:spacing w:line="360" w:lineRule="auto"/>
        <w:ind w:left="0" w:firstLine="851"/>
        <w:jc w:val="both"/>
      </w:pPr>
      <w:r w:rsidRPr="0089266C">
        <w:t>Už kitas bendrąsias socialines paslaugas (asmens higienos ir priežiūros</w:t>
      </w:r>
      <w:r w:rsidR="00B5194C">
        <w:t xml:space="preserve"> paslaugų organizavimo</w:t>
      </w:r>
      <w:r w:rsidRPr="0089266C">
        <w:t>, transporto</w:t>
      </w:r>
      <w:r w:rsidR="00542AE7">
        <w:t xml:space="preserve"> organiza</w:t>
      </w:r>
      <w:r w:rsidR="00D2233B">
        <w:t>vimo</w:t>
      </w:r>
      <w:r w:rsidRPr="00807BC7">
        <w:t>)</w:t>
      </w:r>
      <w:r w:rsidRPr="0089266C">
        <w:t xml:space="preserve"> asmenys (šeimos) moka pagal Anykščių rajono </w:t>
      </w:r>
      <w:r w:rsidR="00252717">
        <w:t xml:space="preserve">savivaldybės </w:t>
      </w:r>
      <w:r w:rsidRPr="0089266C">
        <w:t>tarybos</w:t>
      </w:r>
      <w:r w:rsidR="00736D44">
        <w:t xml:space="preserve"> (toliau – Taryba)</w:t>
      </w:r>
      <w:r w:rsidRPr="0089266C">
        <w:t xml:space="preserve"> patvirtintą tų paslaugų teikimo ir mokėjimo už jas tvarką.</w:t>
      </w:r>
    </w:p>
    <w:p w14:paraId="0992329B" w14:textId="53B9128E" w:rsidR="00B64840" w:rsidRDefault="00121F5E" w:rsidP="00624EE8">
      <w:pPr>
        <w:pStyle w:val="Sraopastraipa"/>
        <w:numPr>
          <w:ilvl w:val="0"/>
          <w:numId w:val="10"/>
        </w:numPr>
        <w:spacing w:line="360" w:lineRule="auto"/>
        <w:ind w:left="0" w:firstLine="851"/>
        <w:jc w:val="both"/>
      </w:pPr>
      <w:r>
        <w:t xml:space="preserve">Asmeniui (šeimai), Lietuvos Respublikos piniginės socialinės paramos nepasiturintiems gyventojams įstatymo </w:t>
      </w:r>
      <w:r w:rsidR="00B64840" w:rsidRPr="0089266C">
        <w:t xml:space="preserve">nustatyta tvarka gaunančiam socialinę pašalpą, arba asmeniui (šeimai), kurio </w:t>
      </w:r>
      <w:r w:rsidR="00807BC7">
        <w:t>(-</w:t>
      </w:r>
      <w:proofErr w:type="spellStart"/>
      <w:r w:rsidR="00807BC7">
        <w:t>ios</w:t>
      </w:r>
      <w:proofErr w:type="spellEnd"/>
      <w:r w:rsidR="00807BC7">
        <w:t xml:space="preserve">) </w:t>
      </w:r>
      <w:r w:rsidR="00B64840" w:rsidRPr="0089266C">
        <w:t>pajamos (vidutinės šeimos pajamos, tenkančios vienam šeimos nariui) mažesnės už va</w:t>
      </w:r>
      <w:r>
        <w:t>lstybės remiamų pajamų (toliau –</w:t>
      </w:r>
      <w:r w:rsidR="00B64840" w:rsidRPr="0089266C">
        <w:t xml:space="preserve"> VRP) dvigubą dydį, visos bendrosios paslaugos teikiamos nemokamai.</w:t>
      </w:r>
    </w:p>
    <w:p w14:paraId="0F7FCA52" w14:textId="12C3B895" w:rsidR="00765B7E" w:rsidRPr="00AF06FD" w:rsidRDefault="00AF06FD" w:rsidP="00624EE8">
      <w:pPr>
        <w:pStyle w:val="Sraopastraipa"/>
        <w:numPr>
          <w:ilvl w:val="0"/>
          <w:numId w:val="10"/>
        </w:numPr>
        <w:spacing w:line="360" w:lineRule="auto"/>
        <w:ind w:left="0" w:firstLine="851"/>
        <w:jc w:val="both"/>
      </w:pPr>
      <w:r w:rsidRPr="00AF06FD">
        <w:t xml:space="preserve"> </w:t>
      </w:r>
      <w:r w:rsidRPr="00AF06FD">
        <w:rPr>
          <w:lang w:eastAsia="lt-LT"/>
        </w:rPr>
        <w:t>Atskaičius nustatytą asmens (šeimos) mokėjimo už bendrąsias socialines paslaugas dalį, asmens (vidutinės šeimos pajamos, tenkančios vienam šeimos nariui) mėnesio pajamos negali likti maže</w:t>
      </w:r>
      <w:r>
        <w:rPr>
          <w:lang w:eastAsia="lt-LT"/>
        </w:rPr>
        <w:t>snės už VRP</w:t>
      </w:r>
      <w:r w:rsidRPr="00AF06FD">
        <w:rPr>
          <w:lang w:eastAsia="lt-LT"/>
        </w:rPr>
        <w:t xml:space="preserve"> dvigubą dydį.</w:t>
      </w:r>
      <w:r w:rsidR="00CC3364">
        <w:rPr>
          <w:lang w:eastAsia="lt-LT"/>
        </w:rPr>
        <w:t xml:space="preserve"> </w:t>
      </w:r>
    </w:p>
    <w:p w14:paraId="75D11508" w14:textId="723DF78A" w:rsidR="00B64840" w:rsidRDefault="00B64840" w:rsidP="00624EE8">
      <w:pPr>
        <w:tabs>
          <w:tab w:val="left" w:pos="993"/>
          <w:tab w:val="left" w:pos="1134"/>
        </w:tabs>
        <w:spacing w:line="360" w:lineRule="auto"/>
        <w:ind w:firstLine="993"/>
        <w:jc w:val="both"/>
        <w:rPr>
          <w:lang w:eastAsia="lt-LT"/>
        </w:rPr>
      </w:pPr>
    </w:p>
    <w:p w14:paraId="62521888" w14:textId="054887E9" w:rsidR="005B2EF2" w:rsidRDefault="005B2EF2" w:rsidP="00624EE8">
      <w:pPr>
        <w:jc w:val="center"/>
        <w:rPr>
          <w:b/>
        </w:rPr>
      </w:pPr>
      <w:r w:rsidRPr="005B2EF2">
        <w:rPr>
          <w:b/>
        </w:rPr>
        <w:t>III SKYRIUS</w:t>
      </w:r>
    </w:p>
    <w:p w14:paraId="4A92B987" w14:textId="77777777" w:rsidR="00F97C2C" w:rsidRPr="005B2EF2" w:rsidRDefault="00F97C2C" w:rsidP="00624EE8">
      <w:pPr>
        <w:jc w:val="center"/>
        <w:rPr>
          <w:b/>
        </w:rPr>
      </w:pPr>
    </w:p>
    <w:p w14:paraId="0283F400" w14:textId="4E4E4DD6" w:rsidR="005B2EF2" w:rsidRDefault="005B2EF2" w:rsidP="00624EE8">
      <w:pPr>
        <w:jc w:val="center"/>
        <w:rPr>
          <w:b/>
        </w:rPr>
      </w:pPr>
      <w:r w:rsidRPr="00C8373D">
        <w:rPr>
          <w:b/>
        </w:rPr>
        <w:t>MOKĖJIMAS UŽ SOCIALINĘ PRIEŽIŪRĄ</w:t>
      </w:r>
    </w:p>
    <w:p w14:paraId="3DACC205" w14:textId="77777777" w:rsidR="00813BF1" w:rsidRDefault="00813BF1" w:rsidP="00624EE8">
      <w:pPr>
        <w:spacing w:line="360" w:lineRule="auto"/>
        <w:rPr>
          <w:b/>
        </w:rPr>
      </w:pPr>
    </w:p>
    <w:p w14:paraId="719D17CA" w14:textId="16CEEB7C" w:rsidR="005B2EF2" w:rsidRDefault="005B2EF2" w:rsidP="00624EE8">
      <w:pPr>
        <w:pStyle w:val="Pagrindiniotekstotrauka3"/>
        <w:numPr>
          <w:ilvl w:val="0"/>
          <w:numId w:val="10"/>
        </w:numPr>
        <w:spacing w:after="0" w:line="360" w:lineRule="auto"/>
        <w:ind w:left="0" w:firstLine="851"/>
        <w:jc w:val="both"/>
        <w:rPr>
          <w:sz w:val="24"/>
          <w:szCs w:val="24"/>
        </w:rPr>
      </w:pPr>
      <w:r w:rsidRPr="00E8320C">
        <w:rPr>
          <w:sz w:val="24"/>
          <w:szCs w:val="24"/>
        </w:rPr>
        <w:t>Mokėjimo už socialinę priežiūrą dydis nustatomas atsižvelgiant į asmens (šeimos) pajamas.</w:t>
      </w:r>
    </w:p>
    <w:p w14:paraId="1B2CC160" w14:textId="46D062EF" w:rsidR="00813BF1" w:rsidRDefault="00813BF1" w:rsidP="00624EE8">
      <w:pPr>
        <w:pStyle w:val="Pagrindiniotekstotrauka3"/>
        <w:numPr>
          <w:ilvl w:val="0"/>
          <w:numId w:val="10"/>
        </w:numPr>
        <w:spacing w:after="0" w:line="360" w:lineRule="auto"/>
        <w:ind w:left="0" w:firstLine="851"/>
        <w:jc w:val="both"/>
        <w:rPr>
          <w:sz w:val="24"/>
          <w:szCs w:val="24"/>
        </w:rPr>
      </w:pPr>
      <w:r w:rsidRPr="00813BF1">
        <w:rPr>
          <w:sz w:val="24"/>
          <w:szCs w:val="24"/>
        </w:rPr>
        <w:t>Pagalba globėjams (rūpintojams), budintiems globotojams, į</w:t>
      </w:r>
      <w:r w:rsidR="00C06F52">
        <w:rPr>
          <w:sz w:val="24"/>
          <w:szCs w:val="24"/>
        </w:rPr>
        <w:t>tėviams</w:t>
      </w:r>
      <w:r w:rsidRPr="00813BF1">
        <w:rPr>
          <w:sz w:val="24"/>
          <w:szCs w:val="24"/>
        </w:rPr>
        <w:t xml:space="preserve"> ir šeimynų dalyviams ar besirengiantiesiems jais tapti, nurodyta Įstatym</w:t>
      </w:r>
      <w:r w:rsidR="007E36F5">
        <w:rPr>
          <w:sz w:val="24"/>
          <w:szCs w:val="24"/>
        </w:rPr>
        <w:t>o</w:t>
      </w:r>
      <w:r w:rsidRPr="00813BF1">
        <w:rPr>
          <w:sz w:val="24"/>
          <w:szCs w:val="24"/>
        </w:rPr>
        <w:t xml:space="preserve"> 18 straipsnio 9 dalyje, teikiama nemokamai.</w:t>
      </w:r>
    </w:p>
    <w:p w14:paraId="6FF06C12" w14:textId="77777777" w:rsidR="00D5308D" w:rsidRDefault="00FA2C15" w:rsidP="00624EE8">
      <w:pPr>
        <w:pStyle w:val="Pagrindiniotekstotrauka3"/>
        <w:numPr>
          <w:ilvl w:val="0"/>
          <w:numId w:val="10"/>
        </w:numPr>
        <w:spacing w:after="0" w:line="360" w:lineRule="auto"/>
        <w:ind w:left="0" w:firstLine="851"/>
        <w:jc w:val="both"/>
        <w:rPr>
          <w:sz w:val="24"/>
          <w:szCs w:val="24"/>
        </w:rPr>
      </w:pPr>
      <w:r w:rsidRPr="00813BF1">
        <w:rPr>
          <w:sz w:val="24"/>
          <w:szCs w:val="24"/>
        </w:rPr>
        <w:lastRenderedPageBreak/>
        <w:t>Mokėjimo už socialinę priežiūrą dydis asmeniui (šeimai) neturi viršyti 20 procentų asmens (šeimos) pajamų</w:t>
      </w:r>
      <w:bookmarkStart w:id="1" w:name="_Hlk57210789"/>
      <w:r w:rsidRPr="00813BF1">
        <w:rPr>
          <w:sz w:val="24"/>
          <w:szCs w:val="24"/>
        </w:rPr>
        <w:t>.</w:t>
      </w:r>
      <w:r w:rsidR="009D5491" w:rsidRPr="00813BF1">
        <w:rPr>
          <w:sz w:val="24"/>
          <w:szCs w:val="24"/>
        </w:rPr>
        <w:t xml:space="preserve"> </w:t>
      </w:r>
    </w:p>
    <w:p w14:paraId="1E9EA15F" w14:textId="145DDCE8" w:rsidR="00FA2C15" w:rsidRDefault="009D5491" w:rsidP="00624EE8">
      <w:pPr>
        <w:pStyle w:val="Pagrindiniotekstotrauka3"/>
        <w:numPr>
          <w:ilvl w:val="0"/>
          <w:numId w:val="10"/>
        </w:numPr>
        <w:spacing w:after="0" w:line="360" w:lineRule="auto"/>
        <w:ind w:left="0" w:firstLine="851"/>
        <w:jc w:val="both"/>
        <w:rPr>
          <w:sz w:val="24"/>
          <w:szCs w:val="24"/>
        </w:rPr>
      </w:pPr>
      <w:r w:rsidRPr="00813BF1">
        <w:rPr>
          <w:sz w:val="24"/>
          <w:szCs w:val="24"/>
        </w:rPr>
        <w:t>Asmens</w:t>
      </w:r>
      <w:r w:rsidR="00094C60">
        <w:rPr>
          <w:sz w:val="24"/>
          <w:szCs w:val="24"/>
        </w:rPr>
        <w:t xml:space="preserve"> (šeimos)</w:t>
      </w:r>
      <w:r w:rsidRPr="00813BF1">
        <w:rPr>
          <w:sz w:val="24"/>
          <w:szCs w:val="24"/>
        </w:rPr>
        <w:t xml:space="preserve">, kurio </w:t>
      </w:r>
      <w:r w:rsidR="00094C60">
        <w:rPr>
          <w:sz w:val="24"/>
          <w:szCs w:val="24"/>
        </w:rPr>
        <w:t>(-</w:t>
      </w:r>
      <w:proofErr w:type="spellStart"/>
      <w:r w:rsidR="00094C60">
        <w:rPr>
          <w:sz w:val="24"/>
          <w:szCs w:val="24"/>
        </w:rPr>
        <w:t>ios</w:t>
      </w:r>
      <w:proofErr w:type="spellEnd"/>
      <w:r w:rsidR="00094C60">
        <w:rPr>
          <w:sz w:val="24"/>
          <w:szCs w:val="24"/>
        </w:rPr>
        <w:t xml:space="preserve">) </w:t>
      </w:r>
      <w:r w:rsidRPr="00813BF1">
        <w:rPr>
          <w:sz w:val="24"/>
          <w:szCs w:val="24"/>
        </w:rPr>
        <w:t xml:space="preserve">pajamos (vidutinės šeimos pajamos, tenkančios vienam šeimos nariui) yra didesnės už VRP dvigubą dydį, bet mažesnės už VRP trigubą dydį, mokėjimo už socialinę priežiūrą dydis neturi viršyti 5 </w:t>
      </w:r>
      <w:r w:rsidR="00424F7C" w:rsidRPr="00813BF1">
        <w:rPr>
          <w:sz w:val="24"/>
          <w:szCs w:val="24"/>
        </w:rPr>
        <w:t xml:space="preserve">procentų asmens </w:t>
      </w:r>
      <w:r w:rsidR="00094C60">
        <w:rPr>
          <w:sz w:val="24"/>
          <w:szCs w:val="24"/>
        </w:rPr>
        <w:t xml:space="preserve">(šeimos) </w:t>
      </w:r>
      <w:r w:rsidR="00424F7C" w:rsidRPr="00813BF1">
        <w:rPr>
          <w:sz w:val="24"/>
          <w:szCs w:val="24"/>
        </w:rPr>
        <w:t>pajamų.</w:t>
      </w:r>
      <w:r w:rsidR="00E8320C" w:rsidRPr="00813BF1">
        <w:rPr>
          <w:sz w:val="24"/>
          <w:szCs w:val="24"/>
        </w:rPr>
        <w:t xml:space="preserve"> </w:t>
      </w:r>
    </w:p>
    <w:bookmarkEnd w:id="1"/>
    <w:p w14:paraId="7FB57E46" w14:textId="271ABA99" w:rsidR="00813BF1" w:rsidRDefault="00094C60" w:rsidP="00624EE8">
      <w:pPr>
        <w:pStyle w:val="Pagrindiniotekstotrauka3"/>
        <w:numPr>
          <w:ilvl w:val="0"/>
          <w:numId w:val="10"/>
        </w:numPr>
        <w:spacing w:after="0" w:line="360" w:lineRule="auto"/>
        <w:ind w:left="0" w:firstLine="851"/>
        <w:jc w:val="both"/>
        <w:rPr>
          <w:sz w:val="24"/>
          <w:szCs w:val="24"/>
        </w:rPr>
      </w:pPr>
      <w:r w:rsidRPr="000A450A">
        <w:rPr>
          <w:sz w:val="24"/>
          <w:szCs w:val="24"/>
        </w:rPr>
        <w:t>Asmens (šeimos), kurio (</w:t>
      </w:r>
      <w:r w:rsidR="000E35D0">
        <w:rPr>
          <w:sz w:val="24"/>
          <w:szCs w:val="24"/>
        </w:rPr>
        <w:t>-</w:t>
      </w:r>
      <w:proofErr w:type="spellStart"/>
      <w:r w:rsidRPr="000A450A">
        <w:rPr>
          <w:sz w:val="24"/>
          <w:szCs w:val="24"/>
        </w:rPr>
        <w:t>ios</w:t>
      </w:r>
      <w:proofErr w:type="spellEnd"/>
      <w:r w:rsidRPr="000A450A">
        <w:rPr>
          <w:sz w:val="24"/>
          <w:szCs w:val="24"/>
        </w:rPr>
        <w:t>) pajamos (vidutinės šeimos pajamos, tenkančios vienam šeimos nariui) yra didesnės už VRP trigubą dydį, bet mažesnės už VRP keturgubą dydį, mokėjimo už socialinę priežiūrą dydis neturi viršyti 10 procentų asmens (šeimos) pajamų.</w:t>
      </w:r>
    </w:p>
    <w:p w14:paraId="5CDCCD50" w14:textId="47753B4D" w:rsidR="00094C60" w:rsidRPr="000A450A" w:rsidRDefault="00094C60" w:rsidP="00624EE8">
      <w:pPr>
        <w:pStyle w:val="Pagrindiniotekstotrauka3"/>
        <w:numPr>
          <w:ilvl w:val="0"/>
          <w:numId w:val="10"/>
        </w:numPr>
        <w:spacing w:after="0" w:line="360" w:lineRule="auto"/>
        <w:ind w:left="0" w:firstLine="851"/>
        <w:jc w:val="both"/>
        <w:rPr>
          <w:sz w:val="24"/>
          <w:szCs w:val="24"/>
        </w:rPr>
      </w:pPr>
      <w:r w:rsidRPr="000A450A">
        <w:rPr>
          <w:sz w:val="24"/>
          <w:szCs w:val="24"/>
        </w:rPr>
        <w:t>Asmens (šeimos), kurio (</w:t>
      </w:r>
      <w:r w:rsidR="000E35D0">
        <w:rPr>
          <w:sz w:val="24"/>
          <w:szCs w:val="24"/>
        </w:rPr>
        <w:t>-</w:t>
      </w:r>
      <w:proofErr w:type="spellStart"/>
      <w:r w:rsidRPr="000A450A">
        <w:rPr>
          <w:sz w:val="24"/>
          <w:szCs w:val="24"/>
        </w:rPr>
        <w:t>ios</w:t>
      </w:r>
      <w:proofErr w:type="spellEnd"/>
      <w:r w:rsidRPr="000A450A">
        <w:rPr>
          <w:sz w:val="24"/>
          <w:szCs w:val="24"/>
        </w:rPr>
        <w:t>) pajamos (vidutinės šeimos pajamos, tenkančios vienam šeimos nariui) yra didesnės už VRP keturgubą dydį, bet mažesnės už VRP penkiagubą dydį, mokėjimo už socialinę priežiūrą dydis neturi viršyti 15 procentų asmens (šeimos) pajamų.</w:t>
      </w:r>
    </w:p>
    <w:p w14:paraId="33BBAFF2" w14:textId="364F0D9A" w:rsidR="00813BF1" w:rsidRDefault="00813BF1" w:rsidP="00624EE8">
      <w:pPr>
        <w:pStyle w:val="Pagrindiniotekstotrauka3"/>
        <w:numPr>
          <w:ilvl w:val="0"/>
          <w:numId w:val="10"/>
        </w:numPr>
        <w:spacing w:after="0" w:line="360" w:lineRule="auto"/>
        <w:ind w:left="0" w:firstLine="851"/>
        <w:jc w:val="both"/>
        <w:rPr>
          <w:sz w:val="24"/>
          <w:szCs w:val="24"/>
        </w:rPr>
      </w:pPr>
      <w:r w:rsidRPr="00813BF1">
        <w:rPr>
          <w:sz w:val="24"/>
          <w:szCs w:val="24"/>
        </w:rPr>
        <w:t>Krizių atvejais, kai asmuo (šeima) patiria fizinį ar psichologinį smurtą arba kyla grėsmė jo fiziniam ar emociniam saugumui, sveikatai ar gyvybei, socialinė priežiūra 7 pirmąsias kalendorines dienas teikiama nemokamai.</w:t>
      </w:r>
    </w:p>
    <w:p w14:paraId="2F62A02C" w14:textId="43C4DB06" w:rsidR="0024767B" w:rsidRDefault="0067647E" w:rsidP="00624EE8">
      <w:pPr>
        <w:pStyle w:val="Pagrindiniotekstotrauka3"/>
        <w:numPr>
          <w:ilvl w:val="0"/>
          <w:numId w:val="10"/>
        </w:numPr>
        <w:spacing w:after="0" w:line="360" w:lineRule="auto"/>
        <w:ind w:left="0" w:firstLine="851"/>
        <w:jc w:val="both"/>
        <w:rPr>
          <w:sz w:val="24"/>
          <w:szCs w:val="24"/>
        </w:rPr>
      </w:pPr>
      <w:r w:rsidRPr="008934F1">
        <w:rPr>
          <w:sz w:val="24"/>
          <w:szCs w:val="24"/>
        </w:rPr>
        <w:t>A</w:t>
      </w:r>
      <w:r w:rsidR="00F72C2D" w:rsidRPr="008934F1">
        <w:rPr>
          <w:sz w:val="24"/>
          <w:szCs w:val="24"/>
        </w:rPr>
        <w:t>smeniui (šeimai), Lietuvos Respublikos piniginės socialinės paramos nepasiturintiems gyventojams įstatymo nustatyta tvarka gaunančiam (-</w:t>
      </w:r>
      <w:proofErr w:type="spellStart"/>
      <w:r w:rsidR="00F72C2D" w:rsidRPr="008934F1">
        <w:rPr>
          <w:sz w:val="24"/>
          <w:szCs w:val="24"/>
        </w:rPr>
        <w:t>iai</w:t>
      </w:r>
      <w:proofErr w:type="spellEnd"/>
      <w:r w:rsidR="00F72C2D" w:rsidRPr="008934F1">
        <w:rPr>
          <w:sz w:val="24"/>
          <w:szCs w:val="24"/>
        </w:rPr>
        <w:t>)</w:t>
      </w:r>
      <w:r w:rsidRPr="008934F1">
        <w:rPr>
          <w:sz w:val="24"/>
          <w:szCs w:val="24"/>
        </w:rPr>
        <w:t xml:space="preserve"> socialinę pašalpą, arba asmeniui (šeimai), kurio </w:t>
      </w:r>
      <w:r w:rsidR="00F72C2D" w:rsidRPr="008934F1">
        <w:rPr>
          <w:sz w:val="24"/>
          <w:szCs w:val="24"/>
        </w:rPr>
        <w:t>(-</w:t>
      </w:r>
      <w:proofErr w:type="spellStart"/>
      <w:r w:rsidR="00F72C2D" w:rsidRPr="008934F1">
        <w:rPr>
          <w:sz w:val="24"/>
          <w:szCs w:val="24"/>
        </w:rPr>
        <w:t>ios</w:t>
      </w:r>
      <w:proofErr w:type="spellEnd"/>
      <w:r w:rsidR="00F72C2D" w:rsidRPr="008934F1">
        <w:rPr>
          <w:sz w:val="24"/>
          <w:szCs w:val="24"/>
        </w:rPr>
        <w:t xml:space="preserve">) </w:t>
      </w:r>
      <w:r w:rsidRPr="008934F1">
        <w:rPr>
          <w:sz w:val="24"/>
          <w:szCs w:val="24"/>
        </w:rPr>
        <w:t>pajamos (vidutinės šeimos pajamos, tenkančios vienam šeimos nariui) mažesnės už VRP dvigubą dydį, socialinė priežiūra teikiama nemokamai, išskyrus atvejus, kai šis asmuo yra socialinę riziką patiriantis suaugęs asmuo, kuris ilgiau kaip mėnesį per kalendorinius metus gyvena socialinių paslaugų įstaigoje ir joje gauna socialinę priežiūrą.</w:t>
      </w:r>
    </w:p>
    <w:p w14:paraId="0FD6E2EB" w14:textId="2339C446" w:rsidR="00294D6C" w:rsidRDefault="0024767B" w:rsidP="00624EE8">
      <w:pPr>
        <w:pStyle w:val="Pagrindiniotekstotrauka3"/>
        <w:numPr>
          <w:ilvl w:val="0"/>
          <w:numId w:val="10"/>
        </w:numPr>
        <w:spacing w:after="0" w:line="360" w:lineRule="auto"/>
        <w:ind w:left="0" w:firstLine="851"/>
        <w:jc w:val="both"/>
        <w:rPr>
          <w:sz w:val="24"/>
          <w:szCs w:val="24"/>
        </w:rPr>
      </w:pPr>
      <w:r w:rsidRPr="008934F1">
        <w:rPr>
          <w:sz w:val="24"/>
          <w:szCs w:val="24"/>
        </w:rPr>
        <w:t>Atskaičius nustatytą asmens (šeimos) mokėjimo už socialinę priežiūrą dalį, asmens (vidutinės šeimos pajamos, tenkančios vienam šeimos nariui) mėnesio pajamos negali likti mažesnės už VRP dvigubą dydį, o socialinę riziką patiriančio suaugusio asmens, ilgiau kaip mėnesį per kalendorinius metus gyvenančio socialinių paslaugų įstaigoje ir joje gaunančio socialinę priežiūrą, mėnesio pajamos negali likti mažesnės nei 0,8 VRP dydžio.</w:t>
      </w:r>
    </w:p>
    <w:p w14:paraId="6E2842D7" w14:textId="44B79C26" w:rsidR="00CB6CFB" w:rsidRPr="008934F1" w:rsidRDefault="00CB6CFB" w:rsidP="00624EE8">
      <w:pPr>
        <w:pStyle w:val="Pagrindiniotekstotrauka3"/>
        <w:numPr>
          <w:ilvl w:val="0"/>
          <w:numId w:val="10"/>
        </w:numPr>
        <w:spacing w:after="0" w:line="360" w:lineRule="auto"/>
        <w:ind w:left="0" w:firstLine="851"/>
        <w:jc w:val="both"/>
        <w:rPr>
          <w:sz w:val="24"/>
          <w:szCs w:val="24"/>
        </w:rPr>
      </w:pPr>
      <w:r w:rsidRPr="008934F1">
        <w:rPr>
          <w:sz w:val="24"/>
          <w:szCs w:val="24"/>
          <w:lang w:val="en-GB"/>
        </w:rPr>
        <w:t>U</w:t>
      </w:r>
      <w:r w:rsidRPr="00670712">
        <w:rPr>
          <w:sz w:val="24"/>
          <w:szCs w:val="24"/>
        </w:rPr>
        <w:t>ž kitas socialin</w:t>
      </w:r>
      <w:r w:rsidR="00670712">
        <w:rPr>
          <w:sz w:val="24"/>
          <w:szCs w:val="24"/>
        </w:rPr>
        <w:t>ė</w:t>
      </w:r>
      <w:r w:rsidRPr="00670712">
        <w:rPr>
          <w:sz w:val="24"/>
          <w:szCs w:val="24"/>
        </w:rPr>
        <w:t xml:space="preserve">s priežiūros paslaugas (apgyvendinimas savarankiško gyvenimo namuose, laikinas </w:t>
      </w:r>
      <w:proofErr w:type="spellStart"/>
      <w:r w:rsidRPr="00670712">
        <w:rPr>
          <w:sz w:val="24"/>
          <w:szCs w:val="24"/>
        </w:rPr>
        <w:t>apnakvindinimas</w:t>
      </w:r>
      <w:proofErr w:type="spellEnd"/>
      <w:r w:rsidRPr="00670712">
        <w:rPr>
          <w:sz w:val="24"/>
          <w:szCs w:val="24"/>
        </w:rPr>
        <w:t>, laikinas apgyvendinimas, intensyvi krizių įveikimo pagalba ir kt.) asmenys (šeim</w:t>
      </w:r>
      <w:r w:rsidR="00252717" w:rsidRPr="00670712">
        <w:rPr>
          <w:sz w:val="24"/>
          <w:szCs w:val="24"/>
        </w:rPr>
        <w:t>os) moka pagal T</w:t>
      </w:r>
      <w:r w:rsidRPr="00670712">
        <w:rPr>
          <w:sz w:val="24"/>
          <w:szCs w:val="24"/>
        </w:rPr>
        <w:t>arybos patvirtintą tų paslaugų teikimo ir mokėjimo už jas tvarką.</w:t>
      </w:r>
    </w:p>
    <w:p w14:paraId="7D91C8C2" w14:textId="77777777" w:rsidR="00CB6CFB" w:rsidRDefault="00CB6CFB" w:rsidP="00624EE8">
      <w:pPr>
        <w:pStyle w:val="HTMLiankstoformatuotas"/>
        <w:tabs>
          <w:tab w:val="left" w:pos="851"/>
        </w:tabs>
        <w:spacing w:line="240" w:lineRule="auto"/>
        <w:jc w:val="center"/>
        <w:rPr>
          <w:rFonts w:ascii="Times New Roman" w:hAnsi="Times New Roman" w:cs="Times New Roman"/>
          <w:b/>
          <w:bCs/>
          <w:sz w:val="24"/>
          <w:szCs w:val="24"/>
        </w:rPr>
      </w:pPr>
    </w:p>
    <w:p w14:paraId="2AB3A728" w14:textId="14007504" w:rsidR="000E03B5" w:rsidRDefault="00A827AA" w:rsidP="00624EE8">
      <w:pPr>
        <w:pStyle w:val="HTMLiankstoformatuotas"/>
        <w:tabs>
          <w:tab w:val="left" w:pos="851"/>
        </w:tabs>
        <w:spacing w:line="240" w:lineRule="auto"/>
        <w:jc w:val="center"/>
        <w:rPr>
          <w:rFonts w:ascii="Times New Roman" w:hAnsi="Times New Roman" w:cs="Times New Roman"/>
          <w:b/>
          <w:bCs/>
          <w:sz w:val="24"/>
          <w:szCs w:val="24"/>
        </w:rPr>
      </w:pPr>
      <w:r w:rsidRPr="00CB0784">
        <w:rPr>
          <w:rFonts w:ascii="Times New Roman" w:hAnsi="Times New Roman" w:cs="Times New Roman"/>
          <w:b/>
          <w:bCs/>
          <w:sz w:val="24"/>
          <w:szCs w:val="24"/>
        </w:rPr>
        <w:t>I</w:t>
      </w:r>
      <w:r w:rsidR="000E03B5" w:rsidRPr="00CB0784">
        <w:rPr>
          <w:rFonts w:ascii="Times New Roman" w:hAnsi="Times New Roman" w:cs="Times New Roman"/>
          <w:b/>
          <w:bCs/>
          <w:sz w:val="24"/>
          <w:szCs w:val="24"/>
        </w:rPr>
        <w:t>V SKYRIUS</w:t>
      </w:r>
    </w:p>
    <w:p w14:paraId="7095D066" w14:textId="77777777" w:rsidR="008934F1" w:rsidRPr="00CB0784" w:rsidRDefault="008934F1" w:rsidP="00624EE8">
      <w:pPr>
        <w:pStyle w:val="HTMLiankstoformatuotas"/>
        <w:tabs>
          <w:tab w:val="left" w:pos="851"/>
        </w:tabs>
        <w:spacing w:line="240" w:lineRule="auto"/>
        <w:jc w:val="center"/>
        <w:rPr>
          <w:rFonts w:ascii="Times New Roman" w:hAnsi="Times New Roman" w:cs="Times New Roman"/>
          <w:b/>
          <w:bCs/>
          <w:sz w:val="24"/>
          <w:szCs w:val="24"/>
        </w:rPr>
      </w:pPr>
    </w:p>
    <w:p w14:paraId="7E0386B1" w14:textId="445F94FF" w:rsidR="004F06E1" w:rsidRPr="00CB0784" w:rsidRDefault="009802FB" w:rsidP="00624EE8">
      <w:pPr>
        <w:pStyle w:val="HTMLiankstoformatuotas"/>
        <w:tabs>
          <w:tab w:val="left" w:pos="851"/>
        </w:tabs>
        <w:spacing w:line="240" w:lineRule="auto"/>
        <w:jc w:val="center"/>
        <w:rPr>
          <w:rFonts w:ascii="Times New Roman" w:hAnsi="Times New Roman" w:cs="Times New Roman"/>
          <w:b/>
          <w:bCs/>
          <w:sz w:val="24"/>
          <w:szCs w:val="24"/>
        </w:rPr>
      </w:pPr>
      <w:r w:rsidRPr="00CB0784">
        <w:rPr>
          <w:rFonts w:ascii="Times New Roman" w:hAnsi="Times New Roman" w:cs="Times New Roman"/>
          <w:b/>
          <w:bCs/>
          <w:sz w:val="24"/>
          <w:szCs w:val="24"/>
        </w:rPr>
        <w:t>PAGALBOS PINIGŲ MOKĖJIMAS</w:t>
      </w:r>
    </w:p>
    <w:p w14:paraId="3C5BEEBE" w14:textId="77777777" w:rsidR="00991B05" w:rsidRPr="00CB0784" w:rsidRDefault="00991B05" w:rsidP="00624EE8">
      <w:pPr>
        <w:pStyle w:val="HTMLiankstoformatuotas"/>
        <w:tabs>
          <w:tab w:val="left" w:pos="851"/>
        </w:tabs>
        <w:spacing w:line="240" w:lineRule="auto"/>
        <w:jc w:val="center"/>
        <w:rPr>
          <w:rFonts w:ascii="Times New Roman" w:hAnsi="Times New Roman" w:cs="Times New Roman"/>
          <w:b/>
          <w:bCs/>
          <w:sz w:val="24"/>
          <w:szCs w:val="24"/>
        </w:rPr>
      </w:pPr>
    </w:p>
    <w:p w14:paraId="02D8CC71" w14:textId="0ADA9213" w:rsidR="00052626" w:rsidRDefault="00052626"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sidRPr="00991B05">
        <w:rPr>
          <w:rFonts w:ascii="Times New Roman" w:hAnsi="Times New Roman" w:cs="Times New Roman"/>
          <w:bCs/>
          <w:sz w:val="24"/>
          <w:szCs w:val="24"/>
        </w:rPr>
        <w:t xml:space="preserve">Pagalbos pinigai skiriami asmeniui (šeimai) susimokėti kitiems asmenims už pagalbą, savo </w:t>
      </w:r>
      <w:r w:rsidRPr="00991B05">
        <w:rPr>
          <w:rFonts w:ascii="Times New Roman" w:hAnsi="Times New Roman" w:cs="Times New Roman"/>
          <w:bCs/>
          <w:sz w:val="24"/>
          <w:szCs w:val="24"/>
        </w:rPr>
        <w:lastRenderedPageBreak/>
        <w:t xml:space="preserve">pobūdžiu analogišką bendrosioms socialinėms paslaugoms ar socialinei priežiūrai. Pagalbos pinigai asmeniui (šeimai) gali būti skiriami tik tada, kai dėl objektyvių priežasčių negalima suteikti socialinių paslaugų arba bendrąsias ar </w:t>
      </w:r>
      <w:r w:rsidR="00CB0784" w:rsidRPr="00991B05">
        <w:rPr>
          <w:rFonts w:ascii="Times New Roman" w:hAnsi="Times New Roman" w:cs="Times New Roman"/>
          <w:bCs/>
          <w:sz w:val="24"/>
          <w:szCs w:val="24"/>
        </w:rPr>
        <w:t>socialinės priežiūros</w:t>
      </w:r>
      <w:r w:rsidRPr="00991B05">
        <w:rPr>
          <w:rFonts w:ascii="Times New Roman" w:hAnsi="Times New Roman" w:cs="Times New Roman"/>
          <w:bCs/>
          <w:sz w:val="24"/>
          <w:szCs w:val="24"/>
        </w:rPr>
        <w:t xml:space="preserve"> paslaugas veiksmingiau organizuoti pinigais.</w:t>
      </w:r>
    </w:p>
    <w:p w14:paraId="5227C38C" w14:textId="466A242C" w:rsidR="00052626" w:rsidRDefault="00052626"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sidRPr="00991B05">
        <w:rPr>
          <w:rFonts w:ascii="Times New Roman" w:hAnsi="Times New Roman" w:cs="Times New Roman"/>
          <w:bCs/>
          <w:sz w:val="24"/>
          <w:szCs w:val="24"/>
        </w:rPr>
        <w:t xml:space="preserve"> Socialinės paslaugos į pagalbos pinigus gali būti keičiamos tik asmens (šeimos) sutikimu.</w:t>
      </w:r>
    </w:p>
    <w:p w14:paraId="5A85AA0D" w14:textId="48336B24" w:rsidR="00052626" w:rsidRPr="00FC094F" w:rsidRDefault="00052626"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proofErr w:type="spellStart"/>
      <w:r w:rsidRPr="00991B05">
        <w:rPr>
          <w:rFonts w:ascii="Times New Roman" w:hAnsi="Times New Roman" w:cs="Times New Roman"/>
          <w:sz w:val="24"/>
          <w:szCs w:val="24"/>
          <w:lang w:val="en-GB" w:eastAsia="en-US"/>
        </w:rPr>
        <w:t>Pagalbos</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pinigai</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skiriami</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asmeniui</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šeimai</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deklaravusiam</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gyvenamąją</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vietą</w:t>
      </w:r>
      <w:proofErr w:type="spellEnd"/>
      <w:r w:rsidRPr="00991B05">
        <w:rPr>
          <w:rFonts w:ascii="Times New Roman" w:hAnsi="Times New Roman" w:cs="Times New Roman"/>
          <w:sz w:val="24"/>
          <w:szCs w:val="24"/>
          <w:lang w:val="en-GB" w:eastAsia="en-US"/>
        </w:rPr>
        <w:t xml:space="preserve"> Anykščių </w:t>
      </w:r>
      <w:proofErr w:type="spellStart"/>
      <w:r w:rsidRPr="00991B05">
        <w:rPr>
          <w:rFonts w:ascii="Times New Roman" w:hAnsi="Times New Roman" w:cs="Times New Roman"/>
          <w:sz w:val="24"/>
          <w:szCs w:val="24"/>
          <w:lang w:val="en-GB" w:eastAsia="en-US"/>
        </w:rPr>
        <w:t>rajono</w:t>
      </w:r>
      <w:proofErr w:type="spellEnd"/>
      <w:r w:rsidRPr="00991B05">
        <w:rPr>
          <w:rFonts w:ascii="Times New Roman" w:hAnsi="Times New Roman" w:cs="Times New Roman"/>
          <w:sz w:val="24"/>
          <w:szCs w:val="24"/>
          <w:lang w:val="en-GB" w:eastAsia="en-US"/>
        </w:rPr>
        <w:t xml:space="preserve"> </w:t>
      </w:r>
      <w:proofErr w:type="spellStart"/>
      <w:r w:rsidRPr="00991B05">
        <w:rPr>
          <w:rFonts w:ascii="Times New Roman" w:hAnsi="Times New Roman" w:cs="Times New Roman"/>
          <w:sz w:val="24"/>
          <w:szCs w:val="24"/>
          <w:lang w:val="en-GB" w:eastAsia="en-US"/>
        </w:rPr>
        <w:t>savivaldybėje</w:t>
      </w:r>
      <w:proofErr w:type="spellEnd"/>
      <w:r w:rsidRPr="00991B05">
        <w:rPr>
          <w:rFonts w:ascii="Times New Roman" w:hAnsi="Times New Roman" w:cs="Times New Roman"/>
          <w:sz w:val="24"/>
          <w:szCs w:val="24"/>
          <w:lang w:val="en-GB" w:eastAsia="en-US"/>
        </w:rPr>
        <w:t>.</w:t>
      </w:r>
    </w:p>
    <w:p w14:paraId="54D99D8C" w14:textId="6692E883" w:rsidR="00052626" w:rsidRDefault="00052626"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sidRPr="00FC094F">
        <w:rPr>
          <w:rFonts w:ascii="Times New Roman" w:hAnsi="Times New Roman" w:cs="Times New Roman"/>
          <w:bCs/>
          <w:sz w:val="24"/>
          <w:szCs w:val="24"/>
        </w:rPr>
        <w:t>Pa</w:t>
      </w:r>
      <w:r w:rsidR="0069642C" w:rsidRPr="00FC094F">
        <w:rPr>
          <w:rFonts w:ascii="Times New Roman" w:hAnsi="Times New Roman" w:cs="Times New Roman"/>
          <w:bCs/>
          <w:sz w:val="24"/>
          <w:szCs w:val="24"/>
        </w:rPr>
        <w:t xml:space="preserve">galbos pinigų dydis per mėnesį – </w:t>
      </w:r>
      <w:r w:rsidR="001E5CEE">
        <w:rPr>
          <w:rFonts w:ascii="Times New Roman" w:hAnsi="Times New Roman" w:cs="Times New Roman"/>
          <w:bCs/>
          <w:sz w:val="24"/>
          <w:szCs w:val="24"/>
        </w:rPr>
        <w:t>3</w:t>
      </w:r>
      <w:r w:rsidR="00A535A5" w:rsidRPr="00FC094F">
        <w:rPr>
          <w:rFonts w:ascii="Times New Roman" w:hAnsi="Times New Roman" w:cs="Times New Roman"/>
          <w:bCs/>
          <w:sz w:val="24"/>
          <w:szCs w:val="24"/>
        </w:rPr>
        <w:t xml:space="preserve"> bazinių socialinių išmokų (BSI) dydžio suma, jei asmens (šeimos) pajamos (vidutinės šeimos pajamos, tenkančios vienam šeimos nariui) mažesnės už VRP trigubą dydį.</w:t>
      </w:r>
    </w:p>
    <w:p w14:paraId="75DEB0C8" w14:textId="34B89C9B" w:rsidR="008E2CFD" w:rsidRDefault="008E2CFD"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sidRPr="00FC094F">
        <w:rPr>
          <w:rFonts w:ascii="Times New Roman" w:hAnsi="Times New Roman" w:cs="Times New Roman"/>
          <w:bCs/>
          <w:sz w:val="24"/>
          <w:szCs w:val="24"/>
        </w:rPr>
        <w:t>Sprendimą dėl pagalbos pinigų</w:t>
      </w:r>
      <w:r w:rsidR="0069642C" w:rsidRPr="00FC094F">
        <w:rPr>
          <w:rFonts w:ascii="Times New Roman" w:hAnsi="Times New Roman" w:cs="Times New Roman"/>
          <w:bCs/>
          <w:sz w:val="24"/>
          <w:szCs w:val="24"/>
        </w:rPr>
        <w:t xml:space="preserve"> skyrimo</w:t>
      </w:r>
      <w:r w:rsidRPr="00FC094F">
        <w:rPr>
          <w:rFonts w:ascii="Times New Roman" w:hAnsi="Times New Roman" w:cs="Times New Roman"/>
          <w:bCs/>
          <w:sz w:val="24"/>
          <w:szCs w:val="24"/>
        </w:rPr>
        <w:t xml:space="preserve"> priima Administracijos direktorius arba jo įgaliotas asmuo Komisijos teikimu.</w:t>
      </w:r>
    </w:p>
    <w:p w14:paraId="67E2E613" w14:textId="195B9882" w:rsidR="008E2CFD" w:rsidRDefault="008E2CFD"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sidRPr="00FC094F">
        <w:rPr>
          <w:rFonts w:ascii="Times New Roman" w:hAnsi="Times New Roman" w:cs="Times New Roman"/>
          <w:bCs/>
          <w:sz w:val="24"/>
          <w:szCs w:val="24"/>
        </w:rPr>
        <w:t>Pagalbos pinigų, skirtų asmeniui (šeimai) susimokėti už pagalbą, savo pobūdžiu analogišką bendrosioms socialinėms paslaugoms ar socialinei priežiūrai, naudojimą pagal paskirtį prižiūri ir kontroliuoja Anykščių rajono savivaldybės administracija. Nustačiusi, kad pagalbos pinigai naudojami ne pagal paskirtį, pagalbos pinigų mokėjimas nutraukiamas, pakeičiant juos į bendrųjų socialinių paslaugų ar socialinės priežiūros teikimą, nustatytą asmeniui (šeimai) pagal poreikį.</w:t>
      </w:r>
    </w:p>
    <w:p w14:paraId="69F68246" w14:textId="7057986A" w:rsidR="00E46F5A" w:rsidRPr="00FC094F" w:rsidRDefault="00E46F5A"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Pr>
          <w:rFonts w:ascii="Times New Roman" w:hAnsi="Times New Roman" w:cs="Times New Roman"/>
          <w:bCs/>
          <w:sz w:val="24"/>
          <w:szCs w:val="24"/>
        </w:rPr>
        <w:t>Pagalbos pinigų suma asmeniui (šeimai) negali būti didesnė už bendrųjų socialinių paslaugų, socialinės priežiūros paslaugų, kurioms asmeniui (šeimai) nustatytas poreikis, kainą.</w:t>
      </w:r>
    </w:p>
    <w:p w14:paraId="685341FD" w14:textId="2E80872C" w:rsidR="004F06E1" w:rsidRPr="00CB0784" w:rsidRDefault="004F06E1" w:rsidP="00624EE8">
      <w:pPr>
        <w:pStyle w:val="HTMLiankstoformatuotas"/>
        <w:tabs>
          <w:tab w:val="left" w:pos="851"/>
        </w:tabs>
        <w:spacing w:line="360" w:lineRule="auto"/>
        <w:rPr>
          <w:rFonts w:ascii="Times New Roman" w:hAnsi="Times New Roman" w:cs="Times New Roman"/>
          <w:sz w:val="24"/>
          <w:szCs w:val="24"/>
        </w:rPr>
      </w:pPr>
    </w:p>
    <w:p w14:paraId="751021D8" w14:textId="23423E5E" w:rsidR="00A013E0" w:rsidRDefault="00A827AA" w:rsidP="00624EE8">
      <w:pPr>
        <w:pStyle w:val="HTMLiankstoformatuotas"/>
        <w:tabs>
          <w:tab w:val="left" w:pos="851"/>
        </w:tabs>
        <w:spacing w:line="240" w:lineRule="auto"/>
        <w:jc w:val="center"/>
        <w:rPr>
          <w:rFonts w:ascii="Times New Roman" w:hAnsi="Times New Roman" w:cs="Times New Roman"/>
          <w:b/>
          <w:bCs/>
          <w:sz w:val="24"/>
          <w:szCs w:val="24"/>
        </w:rPr>
      </w:pPr>
      <w:r w:rsidRPr="00CB0784">
        <w:rPr>
          <w:rFonts w:ascii="Times New Roman" w:hAnsi="Times New Roman" w:cs="Times New Roman"/>
          <w:b/>
          <w:bCs/>
          <w:sz w:val="24"/>
          <w:szCs w:val="24"/>
        </w:rPr>
        <w:t>V</w:t>
      </w:r>
      <w:r w:rsidR="00A013E0" w:rsidRPr="00CB0784">
        <w:rPr>
          <w:rFonts w:ascii="Times New Roman" w:hAnsi="Times New Roman" w:cs="Times New Roman"/>
          <w:b/>
          <w:bCs/>
          <w:sz w:val="24"/>
          <w:szCs w:val="24"/>
        </w:rPr>
        <w:t xml:space="preserve"> SKYRIUS</w:t>
      </w:r>
    </w:p>
    <w:p w14:paraId="3F5F5B03" w14:textId="77777777" w:rsidR="00FC094F" w:rsidRPr="00956B48" w:rsidRDefault="00FC094F" w:rsidP="00624EE8">
      <w:pPr>
        <w:pStyle w:val="HTMLiankstoformatuotas"/>
        <w:tabs>
          <w:tab w:val="left" w:pos="851"/>
        </w:tabs>
        <w:spacing w:line="240" w:lineRule="auto"/>
        <w:jc w:val="center"/>
        <w:rPr>
          <w:rFonts w:ascii="Times New Roman" w:hAnsi="Times New Roman" w:cs="Times New Roman"/>
          <w:b/>
          <w:bCs/>
          <w:sz w:val="24"/>
          <w:szCs w:val="24"/>
        </w:rPr>
      </w:pPr>
    </w:p>
    <w:p w14:paraId="2799C770" w14:textId="7A972AE8" w:rsidR="004F06E1" w:rsidRPr="00956B48" w:rsidRDefault="00956B48" w:rsidP="00624EE8">
      <w:pPr>
        <w:pStyle w:val="HTMLiankstoformatuotas"/>
        <w:tabs>
          <w:tab w:val="left" w:pos="851"/>
        </w:tabs>
        <w:spacing w:line="240" w:lineRule="auto"/>
        <w:jc w:val="center"/>
        <w:rPr>
          <w:rFonts w:ascii="Times New Roman" w:hAnsi="Times New Roman" w:cs="Times New Roman"/>
          <w:b/>
          <w:sz w:val="24"/>
          <w:szCs w:val="24"/>
        </w:rPr>
      </w:pPr>
      <w:r w:rsidRPr="00956B48">
        <w:rPr>
          <w:rFonts w:ascii="Times New Roman" w:hAnsi="Times New Roman" w:cs="Times New Roman"/>
          <w:b/>
          <w:sz w:val="24"/>
          <w:szCs w:val="24"/>
        </w:rPr>
        <w:t>MOKĖJIMAS UŽ DIENOS SOCIALINĘ GLOBĄ</w:t>
      </w:r>
    </w:p>
    <w:p w14:paraId="7D226412" w14:textId="77777777" w:rsidR="003530E7" w:rsidRPr="00956B48" w:rsidRDefault="003530E7" w:rsidP="00624EE8">
      <w:pPr>
        <w:pStyle w:val="HTMLiankstoformatuotas"/>
        <w:tabs>
          <w:tab w:val="left" w:pos="851"/>
        </w:tabs>
        <w:spacing w:line="240" w:lineRule="auto"/>
        <w:jc w:val="center"/>
        <w:rPr>
          <w:rFonts w:ascii="Times New Roman" w:hAnsi="Times New Roman" w:cs="Times New Roman"/>
          <w:b/>
          <w:sz w:val="24"/>
          <w:szCs w:val="24"/>
        </w:rPr>
      </w:pPr>
    </w:p>
    <w:p w14:paraId="6FBF5780" w14:textId="4B9D34DB" w:rsidR="00DD3B3A" w:rsidRPr="00FC094F" w:rsidRDefault="00DD3B3A" w:rsidP="00624EE8">
      <w:pPr>
        <w:pStyle w:val="Sraopastraipa"/>
        <w:numPr>
          <w:ilvl w:val="0"/>
          <w:numId w:val="10"/>
        </w:numPr>
        <w:autoSpaceDE w:val="0"/>
        <w:autoSpaceDN w:val="0"/>
        <w:adjustRightInd w:val="0"/>
        <w:spacing w:line="360" w:lineRule="auto"/>
        <w:ind w:left="0" w:firstLine="851"/>
        <w:jc w:val="both"/>
      </w:pPr>
      <w:r w:rsidRPr="00FC094F">
        <w:rPr>
          <w:bCs/>
        </w:rPr>
        <w:t xml:space="preserve">Mokėjimo už dienos socialinę globą dydis </w:t>
      </w:r>
      <w:r w:rsidR="0076714A" w:rsidRPr="00FC094F">
        <w:rPr>
          <w:bCs/>
        </w:rPr>
        <w:t>nustatomas atsižvelgiant į</w:t>
      </w:r>
      <w:r w:rsidRPr="00FC094F">
        <w:rPr>
          <w:bCs/>
        </w:rPr>
        <w:t xml:space="preserve"> asmens pajamas.</w:t>
      </w:r>
    </w:p>
    <w:p w14:paraId="1CDB249C" w14:textId="6B7F19BC" w:rsidR="00ED54D7" w:rsidRPr="00E46F5A" w:rsidRDefault="00ED54D7" w:rsidP="00624EE8">
      <w:pPr>
        <w:pStyle w:val="Sraopastraipa"/>
        <w:numPr>
          <w:ilvl w:val="0"/>
          <w:numId w:val="10"/>
        </w:numPr>
        <w:autoSpaceDE w:val="0"/>
        <w:autoSpaceDN w:val="0"/>
        <w:adjustRightInd w:val="0"/>
        <w:spacing w:line="360" w:lineRule="auto"/>
        <w:ind w:left="0" w:firstLine="851"/>
        <w:jc w:val="both"/>
      </w:pPr>
      <w:proofErr w:type="spellStart"/>
      <w:r w:rsidRPr="00FC094F">
        <w:rPr>
          <w:bCs/>
          <w:lang w:val="en-GB"/>
        </w:rPr>
        <w:t>Vieno</w:t>
      </w:r>
      <w:proofErr w:type="spellEnd"/>
      <w:r w:rsidRPr="00FC094F">
        <w:rPr>
          <w:bCs/>
          <w:lang w:val="en-GB"/>
        </w:rPr>
        <w:t xml:space="preserve"> </w:t>
      </w:r>
      <w:proofErr w:type="spellStart"/>
      <w:r w:rsidRPr="00FC094F">
        <w:rPr>
          <w:bCs/>
          <w:lang w:val="en-GB"/>
        </w:rPr>
        <w:t>gyvenančio</w:t>
      </w:r>
      <w:proofErr w:type="spellEnd"/>
      <w:r w:rsidRPr="00FC094F">
        <w:rPr>
          <w:bCs/>
          <w:lang w:val="en-GB"/>
        </w:rPr>
        <w:t xml:space="preserve"> </w:t>
      </w:r>
      <w:proofErr w:type="spellStart"/>
      <w:r w:rsidRPr="00FC094F">
        <w:rPr>
          <w:bCs/>
          <w:lang w:val="en-GB"/>
        </w:rPr>
        <w:t>asmens</w:t>
      </w:r>
      <w:proofErr w:type="spellEnd"/>
      <w:r w:rsidRPr="00FC094F">
        <w:rPr>
          <w:bCs/>
          <w:lang w:val="en-GB"/>
        </w:rPr>
        <w:t xml:space="preserve">, </w:t>
      </w:r>
      <w:proofErr w:type="spellStart"/>
      <w:r w:rsidRPr="00FC094F">
        <w:rPr>
          <w:bCs/>
          <w:lang w:val="en-GB"/>
        </w:rPr>
        <w:t>kurio</w:t>
      </w:r>
      <w:proofErr w:type="spellEnd"/>
      <w:r w:rsidRPr="00FC094F">
        <w:rPr>
          <w:bCs/>
          <w:lang w:val="en-GB"/>
        </w:rPr>
        <w:t xml:space="preserve"> </w:t>
      </w:r>
      <w:proofErr w:type="spellStart"/>
      <w:r w:rsidRPr="00FC094F">
        <w:rPr>
          <w:bCs/>
          <w:lang w:val="en-GB"/>
        </w:rPr>
        <w:t>pajamos</w:t>
      </w:r>
      <w:proofErr w:type="spellEnd"/>
      <w:r w:rsidRPr="00FC094F">
        <w:rPr>
          <w:bCs/>
          <w:lang w:val="en-GB"/>
        </w:rPr>
        <w:t xml:space="preserve"> </w:t>
      </w:r>
      <w:proofErr w:type="spellStart"/>
      <w:r w:rsidRPr="00FC094F">
        <w:rPr>
          <w:bCs/>
          <w:lang w:val="en-GB"/>
        </w:rPr>
        <w:t>mažesnės</w:t>
      </w:r>
      <w:proofErr w:type="spellEnd"/>
      <w:r w:rsidRPr="00FC094F">
        <w:rPr>
          <w:bCs/>
          <w:lang w:val="en-GB"/>
        </w:rPr>
        <w:t xml:space="preserve"> </w:t>
      </w:r>
      <w:proofErr w:type="spellStart"/>
      <w:r w:rsidRPr="00FC094F">
        <w:rPr>
          <w:bCs/>
          <w:lang w:val="en-GB"/>
        </w:rPr>
        <w:t>už</w:t>
      </w:r>
      <w:proofErr w:type="spellEnd"/>
      <w:r w:rsidRPr="00FC094F">
        <w:rPr>
          <w:bCs/>
          <w:lang w:val="en-GB"/>
        </w:rPr>
        <w:t xml:space="preserve"> VRP</w:t>
      </w:r>
      <w:r w:rsidR="00FC094F">
        <w:rPr>
          <w:bCs/>
          <w:lang w:val="en-GB"/>
        </w:rPr>
        <w:t xml:space="preserve"> </w:t>
      </w:r>
      <w:proofErr w:type="spellStart"/>
      <w:r w:rsidR="00FC094F">
        <w:rPr>
          <w:bCs/>
          <w:lang w:val="en-GB"/>
        </w:rPr>
        <w:t>dvigubą</w:t>
      </w:r>
      <w:proofErr w:type="spellEnd"/>
      <w:r w:rsidR="00FC094F">
        <w:rPr>
          <w:bCs/>
          <w:lang w:val="en-GB"/>
        </w:rPr>
        <w:t xml:space="preserve"> </w:t>
      </w:r>
      <w:proofErr w:type="spellStart"/>
      <w:r w:rsidR="00FC094F">
        <w:rPr>
          <w:bCs/>
          <w:lang w:val="en-GB"/>
        </w:rPr>
        <w:t>dydį</w:t>
      </w:r>
      <w:proofErr w:type="spellEnd"/>
      <w:r w:rsidRPr="00FC094F">
        <w:rPr>
          <w:bCs/>
          <w:lang w:val="en-GB"/>
        </w:rPr>
        <w:t xml:space="preserve">, </w:t>
      </w:r>
      <w:proofErr w:type="spellStart"/>
      <w:r w:rsidRPr="00FC094F">
        <w:rPr>
          <w:bCs/>
          <w:lang w:val="en-GB"/>
        </w:rPr>
        <w:t>mokėjimo</w:t>
      </w:r>
      <w:proofErr w:type="spellEnd"/>
      <w:r w:rsidRPr="00FC094F">
        <w:rPr>
          <w:bCs/>
          <w:lang w:val="en-GB"/>
        </w:rPr>
        <w:t xml:space="preserve"> </w:t>
      </w:r>
      <w:proofErr w:type="spellStart"/>
      <w:r w:rsidRPr="00FC094F">
        <w:rPr>
          <w:bCs/>
          <w:lang w:val="en-GB"/>
        </w:rPr>
        <w:t>už</w:t>
      </w:r>
      <w:proofErr w:type="spellEnd"/>
      <w:r w:rsidRPr="00FC094F">
        <w:rPr>
          <w:bCs/>
          <w:lang w:val="en-GB"/>
        </w:rPr>
        <w:t xml:space="preserve"> </w:t>
      </w:r>
      <w:proofErr w:type="spellStart"/>
      <w:r w:rsidRPr="00FC094F">
        <w:rPr>
          <w:bCs/>
          <w:lang w:val="en-GB"/>
        </w:rPr>
        <w:t>dienos</w:t>
      </w:r>
      <w:proofErr w:type="spellEnd"/>
      <w:r w:rsidRPr="00FC094F">
        <w:rPr>
          <w:bCs/>
          <w:lang w:val="en-GB"/>
        </w:rPr>
        <w:t xml:space="preserve"> </w:t>
      </w:r>
      <w:proofErr w:type="spellStart"/>
      <w:r w:rsidRPr="00FC094F">
        <w:rPr>
          <w:bCs/>
          <w:lang w:val="en-GB"/>
        </w:rPr>
        <w:t>socialinę</w:t>
      </w:r>
      <w:proofErr w:type="spellEnd"/>
      <w:r w:rsidRPr="00FC094F">
        <w:rPr>
          <w:bCs/>
          <w:lang w:val="en-GB"/>
        </w:rPr>
        <w:t xml:space="preserve"> </w:t>
      </w:r>
      <w:proofErr w:type="spellStart"/>
      <w:r w:rsidRPr="00FC094F">
        <w:rPr>
          <w:bCs/>
          <w:lang w:val="en-GB"/>
        </w:rPr>
        <w:t>globą</w:t>
      </w:r>
      <w:proofErr w:type="spellEnd"/>
      <w:r w:rsidRPr="00FC094F">
        <w:rPr>
          <w:bCs/>
          <w:lang w:val="en-GB"/>
        </w:rPr>
        <w:t xml:space="preserve"> </w:t>
      </w:r>
      <w:proofErr w:type="spellStart"/>
      <w:r w:rsidRPr="00FC094F">
        <w:rPr>
          <w:bCs/>
          <w:lang w:val="en-GB"/>
        </w:rPr>
        <w:t>dydis</w:t>
      </w:r>
      <w:proofErr w:type="spellEnd"/>
      <w:r w:rsidRPr="00FC094F">
        <w:rPr>
          <w:bCs/>
          <w:lang w:val="en-GB"/>
        </w:rPr>
        <w:t xml:space="preserve"> </w:t>
      </w:r>
      <w:proofErr w:type="spellStart"/>
      <w:r w:rsidRPr="00FC094F">
        <w:rPr>
          <w:bCs/>
          <w:lang w:val="en-GB"/>
        </w:rPr>
        <w:t>neturi</w:t>
      </w:r>
      <w:proofErr w:type="spellEnd"/>
      <w:r w:rsidRPr="00FC094F">
        <w:rPr>
          <w:bCs/>
          <w:lang w:val="en-GB"/>
        </w:rPr>
        <w:t xml:space="preserve"> </w:t>
      </w:r>
      <w:proofErr w:type="spellStart"/>
      <w:r w:rsidRPr="00FC094F">
        <w:rPr>
          <w:bCs/>
          <w:lang w:val="en-GB"/>
        </w:rPr>
        <w:t>viršyti</w:t>
      </w:r>
      <w:proofErr w:type="spellEnd"/>
      <w:r w:rsidRPr="00FC094F">
        <w:rPr>
          <w:bCs/>
          <w:lang w:val="en-GB"/>
        </w:rPr>
        <w:t xml:space="preserve"> 10 </w:t>
      </w:r>
      <w:proofErr w:type="spellStart"/>
      <w:r w:rsidRPr="00FC094F">
        <w:rPr>
          <w:bCs/>
          <w:lang w:val="en-GB"/>
        </w:rPr>
        <w:t>procentų</w:t>
      </w:r>
      <w:proofErr w:type="spellEnd"/>
      <w:r w:rsidRPr="00FC094F">
        <w:rPr>
          <w:bCs/>
          <w:lang w:val="en-GB"/>
        </w:rPr>
        <w:t xml:space="preserve"> </w:t>
      </w:r>
      <w:proofErr w:type="spellStart"/>
      <w:r w:rsidRPr="00FC094F">
        <w:rPr>
          <w:bCs/>
          <w:lang w:val="en-GB"/>
        </w:rPr>
        <w:t>asmens</w:t>
      </w:r>
      <w:proofErr w:type="spellEnd"/>
      <w:r w:rsidRPr="00FC094F">
        <w:rPr>
          <w:bCs/>
          <w:lang w:val="en-GB"/>
        </w:rPr>
        <w:t xml:space="preserve"> </w:t>
      </w:r>
      <w:proofErr w:type="spellStart"/>
      <w:r w:rsidRPr="00FC094F">
        <w:rPr>
          <w:bCs/>
          <w:lang w:val="en-GB"/>
        </w:rPr>
        <w:t>pajamų</w:t>
      </w:r>
      <w:proofErr w:type="spellEnd"/>
      <w:r w:rsidRPr="00FC094F">
        <w:rPr>
          <w:bCs/>
        </w:rPr>
        <w:t>.</w:t>
      </w:r>
    </w:p>
    <w:p w14:paraId="5D2F0803" w14:textId="20E0B41F" w:rsidR="00DD3B3A" w:rsidRPr="00E46F5A" w:rsidRDefault="00DD3B3A" w:rsidP="00624EE8">
      <w:pPr>
        <w:pStyle w:val="Sraopastraipa"/>
        <w:numPr>
          <w:ilvl w:val="0"/>
          <w:numId w:val="10"/>
        </w:numPr>
        <w:autoSpaceDE w:val="0"/>
        <w:autoSpaceDN w:val="0"/>
        <w:adjustRightInd w:val="0"/>
        <w:spacing w:line="360" w:lineRule="auto"/>
        <w:ind w:left="0" w:firstLine="851"/>
        <w:jc w:val="both"/>
      </w:pPr>
      <w:proofErr w:type="spellStart"/>
      <w:r w:rsidRPr="00E46F5A">
        <w:rPr>
          <w:bCs/>
          <w:lang w:val="en-GB"/>
        </w:rPr>
        <w:t>Vieno</w:t>
      </w:r>
      <w:proofErr w:type="spellEnd"/>
      <w:r w:rsidRPr="00E46F5A">
        <w:rPr>
          <w:bCs/>
          <w:lang w:val="en-GB"/>
        </w:rPr>
        <w:t xml:space="preserve"> </w:t>
      </w:r>
      <w:proofErr w:type="spellStart"/>
      <w:r w:rsidRPr="00E46F5A">
        <w:rPr>
          <w:bCs/>
          <w:lang w:val="en-GB"/>
        </w:rPr>
        <w:t>gyvenančio</w:t>
      </w:r>
      <w:proofErr w:type="spellEnd"/>
      <w:r w:rsidRPr="00E46F5A">
        <w:rPr>
          <w:bCs/>
          <w:lang w:val="en-GB"/>
        </w:rPr>
        <w:t xml:space="preserve"> </w:t>
      </w:r>
      <w:proofErr w:type="spellStart"/>
      <w:r w:rsidRPr="00E46F5A">
        <w:rPr>
          <w:bCs/>
          <w:lang w:val="en-GB"/>
        </w:rPr>
        <w:t>asmens</w:t>
      </w:r>
      <w:proofErr w:type="spellEnd"/>
      <w:r w:rsidR="00ED54D7" w:rsidRPr="00E46F5A">
        <w:rPr>
          <w:bCs/>
          <w:lang w:val="en-GB"/>
        </w:rPr>
        <w:t xml:space="preserve">, </w:t>
      </w:r>
      <w:proofErr w:type="spellStart"/>
      <w:r w:rsidR="00ED54D7" w:rsidRPr="00E46F5A">
        <w:rPr>
          <w:bCs/>
          <w:lang w:val="en-GB"/>
        </w:rPr>
        <w:t>kurio</w:t>
      </w:r>
      <w:proofErr w:type="spellEnd"/>
      <w:r w:rsidR="00ED54D7" w:rsidRPr="00E46F5A">
        <w:rPr>
          <w:bCs/>
          <w:lang w:val="en-GB"/>
        </w:rPr>
        <w:t xml:space="preserve"> </w:t>
      </w:r>
      <w:proofErr w:type="spellStart"/>
      <w:r w:rsidR="00ED54D7" w:rsidRPr="00E46F5A">
        <w:rPr>
          <w:bCs/>
          <w:lang w:val="en-GB"/>
        </w:rPr>
        <w:t>pajamos</w:t>
      </w:r>
      <w:proofErr w:type="spellEnd"/>
      <w:r w:rsidR="00ED54D7" w:rsidRPr="00E46F5A">
        <w:rPr>
          <w:bCs/>
          <w:lang w:val="en-GB"/>
        </w:rPr>
        <w:t xml:space="preserve"> </w:t>
      </w:r>
      <w:proofErr w:type="spellStart"/>
      <w:r w:rsidR="00ED54D7" w:rsidRPr="00E46F5A">
        <w:rPr>
          <w:bCs/>
          <w:lang w:val="en-GB"/>
        </w:rPr>
        <w:t>yra</w:t>
      </w:r>
      <w:proofErr w:type="spellEnd"/>
      <w:r w:rsidR="00ED54D7" w:rsidRPr="00E46F5A">
        <w:rPr>
          <w:bCs/>
          <w:lang w:val="en-GB"/>
        </w:rPr>
        <w:t xml:space="preserve"> </w:t>
      </w:r>
      <w:proofErr w:type="spellStart"/>
      <w:r w:rsidR="00ED54D7" w:rsidRPr="00E46F5A">
        <w:rPr>
          <w:bCs/>
          <w:lang w:val="en-GB"/>
        </w:rPr>
        <w:t>didesnės</w:t>
      </w:r>
      <w:proofErr w:type="spellEnd"/>
      <w:r w:rsidR="00ED54D7" w:rsidRPr="00E46F5A">
        <w:rPr>
          <w:bCs/>
          <w:lang w:val="en-GB"/>
        </w:rPr>
        <w:t xml:space="preserve"> </w:t>
      </w:r>
      <w:proofErr w:type="spellStart"/>
      <w:r w:rsidR="00ED54D7" w:rsidRPr="00E46F5A">
        <w:rPr>
          <w:bCs/>
          <w:lang w:val="en-GB"/>
        </w:rPr>
        <w:t>už</w:t>
      </w:r>
      <w:proofErr w:type="spellEnd"/>
      <w:r w:rsidR="00ED54D7" w:rsidRPr="00E46F5A">
        <w:rPr>
          <w:bCs/>
          <w:lang w:val="en-GB"/>
        </w:rPr>
        <w:t xml:space="preserve"> VRP</w:t>
      </w:r>
      <w:r w:rsidR="00FC094F" w:rsidRPr="00E46F5A">
        <w:rPr>
          <w:bCs/>
          <w:lang w:val="en-GB"/>
        </w:rPr>
        <w:t xml:space="preserve"> </w:t>
      </w:r>
      <w:proofErr w:type="spellStart"/>
      <w:r w:rsidR="00FC094F" w:rsidRPr="00E46F5A">
        <w:rPr>
          <w:bCs/>
          <w:lang w:val="en-GB"/>
        </w:rPr>
        <w:t>dvigubą</w:t>
      </w:r>
      <w:proofErr w:type="spellEnd"/>
      <w:r w:rsidR="00FC094F" w:rsidRPr="00E46F5A">
        <w:rPr>
          <w:bCs/>
          <w:lang w:val="en-GB"/>
        </w:rPr>
        <w:t xml:space="preserve"> </w:t>
      </w:r>
      <w:proofErr w:type="spellStart"/>
      <w:r w:rsidR="00FC094F" w:rsidRPr="00E46F5A">
        <w:rPr>
          <w:bCs/>
          <w:lang w:val="en-GB"/>
        </w:rPr>
        <w:t>dydį</w:t>
      </w:r>
      <w:proofErr w:type="spellEnd"/>
      <w:r w:rsidR="00ED54D7" w:rsidRPr="00E46F5A">
        <w:rPr>
          <w:bCs/>
          <w:lang w:val="en-GB"/>
        </w:rPr>
        <w:t>,</w:t>
      </w:r>
      <w:r w:rsidR="00FC094F" w:rsidRPr="00E46F5A">
        <w:rPr>
          <w:bCs/>
          <w:lang w:val="en-GB"/>
        </w:rPr>
        <w:t xml:space="preserve"> bet </w:t>
      </w:r>
      <w:proofErr w:type="spellStart"/>
      <w:r w:rsidR="00FC094F" w:rsidRPr="00E46F5A">
        <w:rPr>
          <w:bCs/>
          <w:lang w:val="en-GB"/>
        </w:rPr>
        <w:t>mažesnės</w:t>
      </w:r>
      <w:proofErr w:type="spellEnd"/>
      <w:r w:rsidR="00FC094F" w:rsidRPr="00E46F5A">
        <w:rPr>
          <w:bCs/>
          <w:lang w:val="en-GB"/>
        </w:rPr>
        <w:t xml:space="preserve"> </w:t>
      </w:r>
      <w:proofErr w:type="spellStart"/>
      <w:r w:rsidR="00FC094F" w:rsidRPr="00E46F5A">
        <w:rPr>
          <w:bCs/>
          <w:lang w:val="en-GB"/>
        </w:rPr>
        <w:t>už</w:t>
      </w:r>
      <w:proofErr w:type="spellEnd"/>
      <w:r w:rsidR="00FC094F" w:rsidRPr="00E46F5A">
        <w:rPr>
          <w:bCs/>
          <w:lang w:val="en-GB"/>
        </w:rPr>
        <w:t xml:space="preserve"> VRP </w:t>
      </w:r>
      <w:proofErr w:type="spellStart"/>
      <w:r w:rsidR="00FC094F" w:rsidRPr="00E46F5A">
        <w:rPr>
          <w:bCs/>
          <w:lang w:val="en-GB"/>
        </w:rPr>
        <w:t>trigubą</w:t>
      </w:r>
      <w:proofErr w:type="spellEnd"/>
      <w:r w:rsidR="000E3F07" w:rsidRPr="00E46F5A">
        <w:rPr>
          <w:bCs/>
          <w:lang w:val="en-GB"/>
        </w:rPr>
        <w:t xml:space="preserve"> </w:t>
      </w:r>
      <w:proofErr w:type="spellStart"/>
      <w:r w:rsidR="00FC094F" w:rsidRPr="00E46F5A">
        <w:rPr>
          <w:bCs/>
          <w:lang w:val="en-GB"/>
        </w:rPr>
        <w:t>dydį</w:t>
      </w:r>
      <w:proofErr w:type="spellEnd"/>
      <w:r w:rsidR="00FC094F" w:rsidRPr="00E46F5A">
        <w:rPr>
          <w:bCs/>
          <w:lang w:val="en-GB"/>
        </w:rPr>
        <w:t>,</w:t>
      </w:r>
      <w:r w:rsidRPr="00E46F5A">
        <w:rPr>
          <w:bCs/>
          <w:lang w:val="en-GB"/>
        </w:rPr>
        <w:t xml:space="preserve"> </w:t>
      </w:r>
      <w:proofErr w:type="spellStart"/>
      <w:r w:rsidRPr="00E46F5A">
        <w:rPr>
          <w:bCs/>
          <w:lang w:val="en-GB"/>
        </w:rPr>
        <w:t>mokėjimo</w:t>
      </w:r>
      <w:proofErr w:type="spellEnd"/>
      <w:r w:rsidRPr="00E46F5A">
        <w:rPr>
          <w:bCs/>
          <w:lang w:val="en-GB"/>
        </w:rPr>
        <w:t xml:space="preserve"> </w:t>
      </w:r>
      <w:proofErr w:type="spellStart"/>
      <w:r w:rsidRPr="00E46F5A">
        <w:rPr>
          <w:bCs/>
          <w:lang w:val="en-GB"/>
        </w:rPr>
        <w:t>už</w:t>
      </w:r>
      <w:proofErr w:type="spellEnd"/>
      <w:r w:rsidRPr="00E46F5A">
        <w:rPr>
          <w:bCs/>
          <w:lang w:val="en-GB"/>
        </w:rPr>
        <w:t xml:space="preserve"> </w:t>
      </w:r>
      <w:proofErr w:type="spellStart"/>
      <w:r w:rsidRPr="00E46F5A">
        <w:rPr>
          <w:bCs/>
          <w:lang w:val="en-GB"/>
        </w:rPr>
        <w:t>dienos</w:t>
      </w:r>
      <w:proofErr w:type="spellEnd"/>
      <w:r w:rsidRPr="00E46F5A">
        <w:rPr>
          <w:bCs/>
          <w:lang w:val="en-GB"/>
        </w:rPr>
        <w:t xml:space="preserve"> </w:t>
      </w:r>
      <w:proofErr w:type="spellStart"/>
      <w:r w:rsidRPr="00E46F5A">
        <w:rPr>
          <w:bCs/>
          <w:lang w:val="en-GB"/>
        </w:rPr>
        <w:t>socialinę</w:t>
      </w:r>
      <w:proofErr w:type="spellEnd"/>
      <w:r w:rsidRPr="00E46F5A">
        <w:rPr>
          <w:bCs/>
          <w:lang w:val="en-GB"/>
        </w:rPr>
        <w:t xml:space="preserve"> </w:t>
      </w:r>
      <w:proofErr w:type="spellStart"/>
      <w:r w:rsidRPr="00E46F5A">
        <w:rPr>
          <w:bCs/>
          <w:lang w:val="en-GB"/>
        </w:rPr>
        <w:t>globą</w:t>
      </w:r>
      <w:proofErr w:type="spellEnd"/>
      <w:r w:rsidRPr="00E46F5A">
        <w:rPr>
          <w:bCs/>
          <w:lang w:val="en-GB"/>
        </w:rPr>
        <w:t xml:space="preserve"> </w:t>
      </w:r>
      <w:proofErr w:type="spellStart"/>
      <w:r w:rsidRPr="00E46F5A">
        <w:rPr>
          <w:bCs/>
          <w:lang w:val="en-GB"/>
        </w:rPr>
        <w:t>dydis</w:t>
      </w:r>
      <w:proofErr w:type="spellEnd"/>
      <w:r w:rsidRPr="00E46F5A">
        <w:rPr>
          <w:bCs/>
          <w:lang w:val="en-GB"/>
        </w:rPr>
        <w:t xml:space="preserve"> </w:t>
      </w:r>
      <w:proofErr w:type="spellStart"/>
      <w:r w:rsidRPr="00E46F5A">
        <w:rPr>
          <w:bCs/>
          <w:lang w:val="en-GB"/>
        </w:rPr>
        <w:t>neturi</w:t>
      </w:r>
      <w:proofErr w:type="spellEnd"/>
      <w:r w:rsidRPr="00E46F5A">
        <w:rPr>
          <w:bCs/>
          <w:lang w:val="en-GB"/>
        </w:rPr>
        <w:t xml:space="preserve"> </w:t>
      </w:r>
      <w:proofErr w:type="spellStart"/>
      <w:r w:rsidRPr="00E46F5A">
        <w:rPr>
          <w:bCs/>
          <w:lang w:val="en-GB"/>
        </w:rPr>
        <w:t>viršyti</w:t>
      </w:r>
      <w:proofErr w:type="spellEnd"/>
      <w:r w:rsidRPr="00E46F5A">
        <w:rPr>
          <w:bCs/>
          <w:lang w:val="en-GB"/>
        </w:rPr>
        <w:t xml:space="preserve"> </w:t>
      </w:r>
      <w:r w:rsidR="00FC094F" w:rsidRPr="00E46F5A">
        <w:rPr>
          <w:bCs/>
          <w:lang w:val="en-GB"/>
        </w:rPr>
        <w:t>15</w:t>
      </w:r>
      <w:r w:rsidRPr="00E46F5A">
        <w:rPr>
          <w:bCs/>
          <w:lang w:val="en-GB"/>
        </w:rPr>
        <w:t xml:space="preserve"> </w:t>
      </w:r>
      <w:proofErr w:type="spellStart"/>
      <w:r w:rsidRPr="00E46F5A">
        <w:rPr>
          <w:bCs/>
          <w:lang w:val="en-GB"/>
        </w:rPr>
        <w:t>procentų</w:t>
      </w:r>
      <w:proofErr w:type="spellEnd"/>
      <w:r w:rsidRPr="00E46F5A">
        <w:rPr>
          <w:bCs/>
          <w:lang w:val="en-GB"/>
        </w:rPr>
        <w:t xml:space="preserve"> </w:t>
      </w:r>
      <w:proofErr w:type="spellStart"/>
      <w:r w:rsidRPr="00E46F5A">
        <w:rPr>
          <w:bCs/>
          <w:lang w:val="en-GB"/>
        </w:rPr>
        <w:t>asmens</w:t>
      </w:r>
      <w:proofErr w:type="spellEnd"/>
      <w:r w:rsidRPr="00E46F5A">
        <w:rPr>
          <w:bCs/>
          <w:lang w:val="en-GB"/>
        </w:rPr>
        <w:t xml:space="preserve"> </w:t>
      </w:r>
      <w:proofErr w:type="spellStart"/>
      <w:r w:rsidRPr="00E46F5A">
        <w:rPr>
          <w:bCs/>
          <w:lang w:val="en-GB"/>
        </w:rPr>
        <w:t>pajamų</w:t>
      </w:r>
      <w:proofErr w:type="spellEnd"/>
      <w:r w:rsidR="00BD588E" w:rsidRPr="00E46F5A">
        <w:rPr>
          <w:bCs/>
        </w:rPr>
        <w:t>.</w:t>
      </w:r>
    </w:p>
    <w:p w14:paraId="3E825C78" w14:textId="18DF49D1" w:rsidR="00362EB0" w:rsidRPr="00DF1898" w:rsidRDefault="00DF1898" w:rsidP="00624EE8">
      <w:pPr>
        <w:pStyle w:val="Sraopastraipa"/>
        <w:numPr>
          <w:ilvl w:val="0"/>
          <w:numId w:val="10"/>
        </w:numPr>
        <w:autoSpaceDE w:val="0"/>
        <w:autoSpaceDN w:val="0"/>
        <w:adjustRightInd w:val="0"/>
        <w:spacing w:line="360" w:lineRule="auto"/>
        <w:ind w:left="0" w:firstLine="851"/>
        <w:jc w:val="both"/>
      </w:pPr>
      <w:r>
        <w:rPr>
          <w:bCs/>
        </w:rPr>
        <w:t>V</w:t>
      </w:r>
      <w:r w:rsidR="00E46F5A">
        <w:rPr>
          <w:bCs/>
        </w:rPr>
        <w:t>ieno gyvenančio asmens</w:t>
      </w:r>
      <w:r>
        <w:rPr>
          <w:bCs/>
        </w:rPr>
        <w:t>, kurio</w:t>
      </w:r>
      <w:r w:rsidR="00E46F5A">
        <w:rPr>
          <w:bCs/>
        </w:rPr>
        <w:t xml:space="preserve"> pajamos yra didesnės </w:t>
      </w:r>
      <w:r>
        <w:rPr>
          <w:bCs/>
        </w:rPr>
        <w:t xml:space="preserve">už VRP </w:t>
      </w:r>
      <w:r w:rsidR="001215F6">
        <w:rPr>
          <w:bCs/>
        </w:rPr>
        <w:t>trigubą</w:t>
      </w:r>
      <w:r>
        <w:rPr>
          <w:bCs/>
        </w:rPr>
        <w:t xml:space="preserve"> dydį</w:t>
      </w:r>
      <w:r w:rsidR="00362EB0" w:rsidRPr="00DF1898">
        <w:rPr>
          <w:bCs/>
        </w:rPr>
        <w:t>, mokėjimo už vieną kalendorinį mėnesį teikiamą dienos socialinę globą dydis neturi viršyti 20 procentų asmens pajamų.</w:t>
      </w:r>
    </w:p>
    <w:p w14:paraId="603C32AF" w14:textId="02CC56F0" w:rsidR="00DD3B3A" w:rsidRDefault="00DD3B3A" w:rsidP="00624EE8">
      <w:pPr>
        <w:pStyle w:val="Sraopastraipa"/>
        <w:numPr>
          <w:ilvl w:val="0"/>
          <w:numId w:val="10"/>
        </w:numPr>
        <w:autoSpaceDE w:val="0"/>
        <w:autoSpaceDN w:val="0"/>
        <w:adjustRightInd w:val="0"/>
        <w:spacing w:line="360" w:lineRule="auto"/>
        <w:ind w:left="0" w:firstLine="851"/>
        <w:jc w:val="both"/>
        <w:rPr>
          <w:bCs/>
        </w:rPr>
      </w:pPr>
      <w:bookmarkStart w:id="2" w:name="_Hlk57215051"/>
      <w:proofErr w:type="spellStart"/>
      <w:r w:rsidRPr="00393314">
        <w:rPr>
          <w:bCs/>
          <w:lang w:val="en-GB"/>
        </w:rPr>
        <w:t>Asmens</w:t>
      </w:r>
      <w:proofErr w:type="spellEnd"/>
      <w:r w:rsidRPr="00393314">
        <w:rPr>
          <w:bCs/>
          <w:lang w:val="en-GB"/>
        </w:rPr>
        <w:t xml:space="preserve">, </w:t>
      </w:r>
      <w:proofErr w:type="spellStart"/>
      <w:r w:rsidRPr="00393314">
        <w:rPr>
          <w:bCs/>
          <w:lang w:val="en-GB"/>
        </w:rPr>
        <w:t>gyvenančio</w:t>
      </w:r>
      <w:proofErr w:type="spellEnd"/>
      <w:r w:rsidRPr="00393314">
        <w:rPr>
          <w:bCs/>
          <w:lang w:val="en-GB"/>
        </w:rPr>
        <w:t xml:space="preserve"> </w:t>
      </w:r>
      <w:proofErr w:type="spellStart"/>
      <w:r w:rsidRPr="00393314">
        <w:rPr>
          <w:bCs/>
          <w:lang w:val="en-GB"/>
        </w:rPr>
        <w:t>šeimoje</w:t>
      </w:r>
      <w:proofErr w:type="spellEnd"/>
      <w:r w:rsidRPr="00393314">
        <w:rPr>
          <w:bCs/>
          <w:lang w:val="en-GB"/>
        </w:rPr>
        <w:t xml:space="preserve">, </w:t>
      </w:r>
      <w:proofErr w:type="spellStart"/>
      <w:r w:rsidRPr="00393314">
        <w:rPr>
          <w:bCs/>
          <w:lang w:val="en-GB"/>
        </w:rPr>
        <w:t>kurios</w:t>
      </w:r>
      <w:proofErr w:type="spellEnd"/>
      <w:r w:rsidRPr="00393314">
        <w:rPr>
          <w:bCs/>
          <w:lang w:val="en-GB"/>
        </w:rPr>
        <w:t xml:space="preserve"> </w:t>
      </w:r>
      <w:proofErr w:type="spellStart"/>
      <w:r w:rsidRPr="00393314">
        <w:rPr>
          <w:bCs/>
          <w:lang w:val="en-GB"/>
        </w:rPr>
        <w:t>pajamos</w:t>
      </w:r>
      <w:proofErr w:type="spellEnd"/>
      <w:r w:rsidRPr="00393314">
        <w:rPr>
          <w:bCs/>
          <w:lang w:val="en-GB"/>
        </w:rPr>
        <w:t xml:space="preserve"> </w:t>
      </w:r>
      <w:proofErr w:type="spellStart"/>
      <w:r w:rsidRPr="00393314">
        <w:rPr>
          <w:bCs/>
          <w:lang w:val="en-GB"/>
        </w:rPr>
        <w:t>vienam</w:t>
      </w:r>
      <w:proofErr w:type="spellEnd"/>
      <w:r w:rsidRPr="00393314">
        <w:rPr>
          <w:bCs/>
          <w:lang w:val="en-GB"/>
        </w:rPr>
        <w:t xml:space="preserve"> </w:t>
      </w:r>
      <w:proofErr w:type="spellStart"/>
      <w:r w:rsidRPr="00393314">
        <w:rPr>
          <w:bCs/>
          <w:lang w:val="en-GB"/>
        </w:rPr>
        <w:t>šeimos</w:t>
      </w:r>
      <w:proofErr w:type="spellEnd"/>
      <w:r w:rsidRPr="00393314">
        <w:rPr>
          <w:bCs/>
          <w:lang w:val="en-GB"/>
        </w:rPr>
        <w:t xml:space="preserve"> </w:t>
      </w:r>
      <w:proofErr w:type="spellStart"/>
      <w:r w:rsidRPr="00393314">
        <w:rPr>
          <w:bCs/>
          <w:lang w:val="en-GB"/>
        </w:rPr>
        <w:t>nariui</w:t>
      </w:r>
      <w:proofErr w:type="spellEnd"/>
      <w:r w:rsidRPr="00393314">
        <w:rPr>
          <w:bCs/>
          <w:lang w:val="en-GB"/>
        </w:rPr>
        <w:t xml:space="preserve"> </w:t>
      </w:r>
      <w:proofErr w:type="spellStart"/>
      <w:r w:rsidR="00393314">
        <w:rPr>
          <w:bCs/>
          <w:lang w:val="en-GB"/>
        </w:rPr>
        <w:t>yra</w:t>
      </w:r>
      <w:proofErr w:type="spellEnd"/>
      <w:r w:rsidR="00393314">
        <w:rPr>
          <w:bCs/>
          <w:lang w:val="en-GB"/>
        </w:rPr>
        <w:t xml:space="preserve"> </w:t>
      </w:r>
      <w:proofErr w:type="spellStart"/>
      <w:r w:rsidR="00393314">
        <w:rPr>
          <w:bCs/>
          <w:lang w:val="en-GB"/>
        </w:rPr>
        <w:t>mažesnės</w:t>
      </w:r>
      <w:proofErr w:type="spellEnd"/>
      <w:r w:rsidR="00393314">
        <w:rPr>
          <w:bCs/>
          <w:lang w:val="en-GB"/>
        </w:rPr>
        <w:t xml:space="preserve"> </w:t>
      </w:r>
      <w:proofErr w:type="spellStart"/>
      <w:r w:rsidR="00393314">
        <w:rPr>
          <w:bCs/>
          <w:lang w:val="en-GB"/>
        </w:rPr>
        <w:t>už</w:t>
      </w:r>
      <w:proofErr w:type="spellEnd"/>
      <w:r w:rsidRPr="00393314">
        <w:rPr>
          <w:bCs/>
          <w:lang w:val="en-GB"/>
        </w:rPr>
        <w:t xml:space="preserve"> VRP</w:t>
      </w:r>
      <w:r w:rsidR="00393314">
        <w:rPr>
          <w:bCs/>
          <w:lang w:val="en-GB"/>
        </w:rPr>
        <w:t xml:space="preserve"> </w:t>
      </w:r>
      <w:proofErr w:type="spellStart"/>
      <w:r w:rsidR="00393314">
        <w:rPr>
          <w:bCs/>
          <w:lang w:val="en-GB"/>
        </w:rPr>
        <w:t>dvigubą</w:t>
      </w:r>
      <w:proofErr w:type="spellEnd"/>
      <w:r w:rsidR="00393314">
        <w:rPr>
          <w:bCs/>
          <w:lang w:val="en-GB"/>
        </w:rPr>
        <w:t xml:space="preserve"> </w:t>
      </w:r>
      <w:proofErr w:type="spellStart"/>
      <w:r w:rsidR="00393314">
        <w:rPr>
          <w:bCs/>
          <w:lang w:val="en-GB"/>
        </w:rPr>
        <w:t>dydį</w:t>
      </w:r>
      <w:proofErr w:type="spellEnd"/>
      <w:r w:rsidR="00393314">
        <w:rPr>
          <w:bCs/>
          <w:lang w:val="en-GB"/>
        </w:rPr>
        <w:t xml:space="preserve">, </w:t>
      </w:r>
      <w:proofErr w:type="spellStart"/>
      <w:r w:rsidR="00393314">
        <w:rPr>
          <w:bCs/>
          <w:lang w:val="en-GB"/>
        </w:rPr>
        <w:t>mokėjimo</w:t>
      </w:r>
      <w:proofErr w:type="spellEnd"/>
      <w:r w:rsidR="00393314">
        <w:rPr>
          <w:bCs/>
          <w:lang w:val="en-GB"/>
        </w:rPr>
        <w:t xml:space="preserve"> </w:t>
      </w:r>
      <w:proofErr w:type="spellStart"/>
      <w:r w:rsidR="00393314">
        <w:rPr>
          <w:bCs/>
          <w:lang w:val="en-GB"/>
        </w:rPr>
        <w:t>už</w:t>
      </w:r>
      <w:proofErr w:type="spellEnd"/>
      <w:r w:rsidR="00393314">
        <w:rPr>
          <w:bCs/>
          <w:lang w:val="en-GB"/>
        </w:rPr>
        <w:t xml:space="preserve"> </w:t>
      </w:r>
      <w:proofErr w:type="spellStart"/>
      <w:r w:rsidR="00393314">
        <w:rPr>
          <w:bCs/>
          <w:lang w:val="en-GB"/>
        </w:rPr>
        <w:t>dienos</w:t>
      </w:r>
      <w:proofErr w:type="spellEnd"/>
      <w:r w:rsidR="00393314">
        <w:rPr>
          <w:bCs/>
          <w:lang w:val="en-GB"/>
        </w:rPr>
        <w:t xml:space="preserve"> </w:t>
      </w:r>
      <w:proofErr w:type="spellStart"/>
      <w:r w:rsidR="00393314">
        <w:rPr>
          <w:bCs/>
          <w:lang w:val="en-GB"/>
        </w:rPr>
        <w:t>socialinę</w:t>
      </w:r>
      <w:proofErr w:type="spellEnd"/>
      <w:r w:rsidR="00393314">
        <w:rPr>
          <w:bCs/>
          <w:lang w:val="en-GB"/>
        </w:rPr>
        <w:t xml:space="preserve"> </w:t>
      </w:r>
      <w:proofErr w:type="spellStart"/>
      <w:r w:rsidR="00393314">
        <w:rPr>
          <w:bCs/>
          <w:lang w:val="en-GB"/>
        </w:rPr>
        <w:t>globą</w:t>
      </w:r>
      <w:proofErr w:type="spellEnd"/>
      <w:r w:rsidR="00393314">
        <w:rPr>
          <w:bCs/>
          <w:lang w:val="en-GB"/>
        </w:rPr>
        <w:t xml:space="preserve"> </w:t>
      </w:r>
      <w:proofErr w:type="spellStart"/>
      <w:r w:rsidR="00393314">
        <w:rPr>
          <w:bCs/>
          <w:lang w:val="en-GB"/>
        </w:rPr>
        <w:t>dydis</w:t>
      </w:r>
      <w:proofErr w:type="spellEnd"/>
      <w:r w:rsidR="00393314">
        <w:rPr>
          <w:bCs/>
          <w:lang w:val="en-GB"/>
        </w:rPr>
        <w:t xml:space="preserve"> </w:t>
      </w:r>
      <w:proofErr w:type="spellStart"/>
      <w:r w:rsidR="00393314">
        <w:rPr>
          <w:bCs/>
          <w:lang w:val="en-GB"/>
        </w:rPr>
        <w:t>neturi</w:t>
      </w:r>
      <w:proofErr w:type="spellEnd"/>
      <w:r w:rsidR="00393314">
        <w:rPr>
          <w:bCs/>
          <w:lang w:val="en-GB"/>
        </w:rPr>
        <w:t xml:space="preserve"> </w:t>
      </w:r>
      <w:proofErr w:type="spellStart"/>
      <w:r w:rsidR="00393314">
        <w:rPr>
          <w:bCs/>
          <w:lang w:val="en-GB"/>
        </w:rPr>
        <w:t>viršyti</w:t>
      </w:r>
      <w:proofErr w:type="spellEnd"/>
      <w:r w:rsidR="00393314">
        <w:rPr>
          <w:bCs/>
          <w:lang w:val="en-GB"/>
        </w:rPr>
        <w:t xml:space="preserve"> 10 </w:t>
      </w:r>
      <w:proofErr w:type="spellStart"/>
      <w:r w:rsidR="00393314">
        <w:rPr>
          <w:bCs/>
          <w:lang w:val="en-GB"/>
        </w:rPr>
        <w:t>procentų</w:t>
      </w:r>
      <w:proofErr w:type="spellEnd"/>
      <w:r w:rsidR="00393314">
        <w:rPr>
          <w:bCs/>
          <w:lang w:val="en-GB"/>
        </w:rPr>
        <w:t xml:space="preserve"> </w:t>
      </w:r>
      <w:proofErr w:type="spellStart"/>
      <w:r w:rsidR="00393314">
        <w:rPr>
          <w:bCs/>
          <w:lang w:val="en-GB"/>
        </w:rPr>
        <w:t>asmens</w:t>
      </w:r>
      <w:proofErr w:type="spellEnd"/>
      <w:r w:rsidR="00393314">
        <w:rPr>
          <w:bCs/>
          <w:lang w:val="en-GB"/>
        </w:rPr>
        <w:t xml:space="preserve"> </w:t>
      </w:r>
      <w:proofErr w:type="spellStart"/>
      <w:r w:rsidR="00393314">
        <w:rPr>
          <w:bCs/>
          <w:lang w:val="en-GB"/>
        </w:rPr>
        <w:t>pajamų</w:t>
      </w:r>
      <w:proofErr w:type="spellEnd"/>
      <w:r w:rsidR="00D544D8" w:rsidRPr="00393314">
        <w:rPr>
          <w:bCs/>
        </w:rPr>
        <w:t>.</w:t>
      </w:r>
    </w:p>
    <w:bookmarkEnd w:id="2"/>
    <w:p w14:paraId="6B2A2121" w14:textId="5FAF8933" w:rsidR="00206EF3" w:rsidRPr="00206EF3" w:rsidRDefault="00206EF3" w:rsidP="00624EE8">
      <w:pPr>
        <w:pStyle w:val="Sraopastraipa"/>
        <w:numPr>
          <w:ilvl w:val="0"/>
          <w:numId w:val="10"/>
        </w:numPr>
        <w:spacing w:line="360" w:lineRule="auto"/>
        <w:ind w:left="0" w:firstLine="851"/>
        <w:jc w:val="both"/>
        <w:rPr>
          <w:bCs/>
        </w:rPr>
      </w:pPr>
      <w:r w:rsidRPr="00206EF3">
        <w:rPr>
          <w:bCs/>
        </w:rPr>
        <w:lastRenderedPageBreak/>
        <w:t xml:space="preserve">Asmens, gyvenančio šeimoje, kurios pajamos vienam šeimos nariui yra </w:t>
      </w:r>
      <w:r>
        <w:rPr>
          <w:bCs/>
        </w:rPr>
        <w:t>didesnės</w:t>
      </w:r>
      <w:r w:rsidRPr="00206EF3">
        <w:rPr>
          <w:bCs/>
        </w:rPr>
        <w:t xml:space="preserve"> už VRP </w:t>
      </w:r>
      <w:r>
        <w:rPr>
          <w:bCs/>
        </w:rPr>
        <w:t>trigubą</w:t>
      </w:r>
      <w:r w:rsidRPr="00206EF3">
        <w:rPr>
          <w:bCs/>
        </w:rPr>
        <w:t xml:space="preserve"> dydį, </w:t>
      </w:r>
      <w:r>
        <w:rPr>
          <w:bCs/>
        </w:rPr>
        <w:t xml:space="preserve">bet mažesnės už VRP keturgubą dydį, </w:t>
      </w:r>
      <w:r w:rsidRPr="00206EF3">
        <w:rPr>
          <w:bCs/>
        </w:rPr>
        <w:t xml:space="preserve">mokėjimo už dienos socialinę globą dydis neturi viršyti </w:t>
      </w:r>
      <w:r>
        <w:rPr>
          <w:bCs/>
        </w:rPr>
        <w:t>30</w:t>
      </w:r>
      <w:r w:rsidRPr="00206EF3">
        <w:rPr>
          <w:bCs/>
        </w:rPr>
        <w:t xml:space="preserve"> procentų asmens pajamų.</w:t>
      </w:r>
    </w:p>
    <w:p w14:paraId="32D6BF99" w14:textId="2ED38B0E" w:rsidR="00206EF3" w:rsidRPr="00DF1898" w:rsidRDefault="00DD3B3A" w:rsidP="00624EE8">
      <w:pPr>
        <w:pStyle w:val="Sraopastraipa"/>
        <w:numPr>
          <w:ilvl w:val="0"/>
          <w:numId w:val="10"/>
        </w:numPr>
        <w:autoSpaceDE w:val="0"/>
        <w:autoSpaceDN w:val="0"/>
        <w:adjustRightInd w:val="0"/>
        <w:spacing w:line="360" w:lineRule="auto"/>
        <w:ind w:left="0" w:firstLine="851"/>
        <w:jc w:val="both"/>
        <w:rPr>
          <w:bCs/>
        </w:rPr>
      </w:pPr>
      <w:proofErr w:type="spellStart"/>
      <w:r w:rsidRPr="00206EF3">
        <w:rPr>
          <w:bCs/>
          <w:lang w:val="en-GB"/>
        </w:rPr>
        <w:t>Asmens</w:t>
      </w:r>
      <w:proofErr w:type="spellEnd"/>
      <w:r w:rsidRPr="00206EF3">
        <w:rPr>
          <w:bCs/>
          <w:lang w:val="en-GB"/>
        </w:rPr>
        <w:t xml:space="preserve">, </w:t>
      </w:r>
      <w:proofErr w:type="spellStart"/>
      <w:r w:rsidRPr="00206EF3">
        <w:rPr>
          <w:bCs/>
          <w:lang w:val="en-GB"/>
        </w:rPr>
        <w:t>gyvenančio</w:t>
      </w:r>
      <w:proofErr w:type="spellEnd"/>
      <w:r w:rsidRPr="00206EF3">
        <w:rPr>
          <w:bCs/>
          <w:lang w:val="en-GB"/>
        </w:rPr>
        <w:t xml:space="preserve"> </w:t>
      </w:r>
      <w:proofErr w:type="spellStart"/>
      <w:r w:rsidRPr="00206EF3">
        <w:rPr>
          <w:bCs/>
          <w:lang w:val="en-GB"/>
        </w:rPr>
        <w:t>šeimoje</w:t>
      </w:r>
      <w:proofErr w:type="spellEnd"/>
      <w:r w:rsidRPr="00206EF3">
        <w:rPr>
          <w:bCs/>
          <w:lang w:val="en-GB"/>
        </w:rPr>
        <w:t xml:space="preserve">, </w:t>
      </w:r>
      <w:proofErr w:type="spellStart"/>
      <w:r w:rsidRPr="00206EF3">
        <w:rPr>
          <w:bCs/>
          <w:lang w:val="en-GB"/>
        </w:rPr>
        <w:t>kurios</w:t>
      </w:r>
      <w:proofErr w:type="spellEnd"/>
      <w:r w:rsidRPr="00206EF3">
        <w:rPr>
          <w:bCs/>
          <w:lang w:val="en-GB"/>
        </w:rPr>
        <w:t xml:space="preserve"> </w:t>
      </w:r>
      <w:proofErr w:type="spellStart"/>
      <w:r w:rsidRPr="00206EF3">
        <w:rPr>
          <w:bCs/>
          <w:lang w:val="en-GB"/>
        </w:rPr>
        <w:t>pajamos</w:t>
      </w:r>
      <w:proofErr w:type="spellEnd"/>
      <w:r w:rsidRPr="00206EF3">
        <w:rPr>
          <w:bCs/>
          <w:lang w:val="en-GB"/>
        </w:rPr>
        <w:t xml:space="preserve"> </w:t>
      </w:r>
      <w:proofErr w:type="spellStart"/>
      <w:r w:rsidRPr="00206EF3">
        <w:rPr>
          <w:bCs/>
          <w:lang w:val="en-GB"/>
        </w:rPr>
        <w:t>vienam</w:t>
      </w:r>
      <w:proofErr w:type="spellEnd"/>
      <w:r w:rsidRPr="00206EF3">
        <w:rPr>
          <w:bCs/>
          <w:lang w:val="en-GB"/>
        </w:rPr>
        <w:t xml:space="preserve"> </w:t>
      </w:r>
      <w:proofErr w:type="spellStart"/>
      <w:r w:rsidRPr="00206EF3">
        <w:rPr>
          <w:bCs/>
          <w:lang w:val="en-GB"/>
        </w:rPr>
        <w:t>šeimos</w:t>
      </w:r>
      <w:proofErr w:type="spellEnd"/>
      <w:r w:rsidRPr="00206EF3">
        <w:rPr>
          <w:bCs/>
          <w:lang w:val="en-GB"/>
        </w:rPr>
        <w:t xml:space="preserve"> </w:t>
      </w:r>
      <w:proofErr w:type="spellStart"/>
      <w:r w:rsidRPr="00206EF3">
        <w:rPr>
          <w:bCs/>
          <w:lang w:val="en-GB"/>
        </w:rPr>
        <w:t>nariui</w:t>
      </w:r>
      <w:proofErr w:type="spellEnd"/>
      <w:r w:rsidRPr="00206EF3">
        <w:rPr>
          <w:bCs/>
          <w:lang w:val="en-GB"/>
        </w:rPr>
        <w:t xml:space="preserve"> </w:t>
      </w:r>
      <w:proofErr w:type="spellStart"/>
      <w:r w:rsidR="00206EF3">
        <w:rPr>
          <w:bCs/>
          <w:lang w:val="en-GB"/>
        </w:rPr>
        <w:t>yra</w:t>
      </w:r>
      <w:proofErr w:type="spellEnd"/>
      <w:r w:rsidR="00206EF3">
        <w:rPr>
          <w:bCs/>
          <w:lang w:val="en-GB"/>
        </w:rPr>
        <w:t xml:space="preserve"> </w:t>
      </w:r>
      <w:proofErr w:type="spellStart"/>
      <w:r w:rsidR="00206EF3">
        <w:rPr>
          <w:bCs/>
          <w:lang w:val="en-GB"/>
        </w:rPr>
        <w:t>didesnės</w:t>
      </w:r>
      <w:proofErr w:type="spellEnd"/>
      <w:r w:rsidR="00206EF3">
        <w:rPr>
          <w:bCs/>
          <w:lang w:val="en-GB"/>
        </w:rPr>
        <w:t xml:space="preserve"> </w:t>
      </w:r>
      <w:proofErr w:type="spellStart"/>
      <w:r w:rsidR="00206EF3">
        <w:rPr>
          <w:bCs/>
          <w:lang w:val="en-GB"/>
        </w:rPr>
        <w:t>už</w:t>
      </w:r>
      <w:proofErr w:type="spellEnd"/>
      <w:r w:rsidRPr="00206EF3">
        <w:rPr>
          <w:bCs/>
          <w:lang w:val="en-GB"/>
        </w:rPr>
        <w:t xml:space="preserve"> VRP </w:t>
      </w:r>
      <w:proofErr w:type="spellStart"/>
      <w:r w:rsidR="00206EF3">
        <w:rPr>
          <w:bCs/>
          <w:lang w:val="en-GB"/>
        </w:rPr>
        <w:t>keturgubą</w:t>
      </w:r>
      <w:proofErr w:type="spellEnd"/>
      <w:r w:rsidRPr="00206EF3">
        <w:rPr>
          <w:bCs/>
          <w:lang w:val="en-GB"/>
        </w:rPr>
        <w:t xml:space="preserve"> </w:t>
      </w:r>
      <w:proofErr w:type="spellStart"/>
      <w:r w:rsidRPr="00206EF3">
        <w:rPr>
          <w:bCs/>
          <w:lang w:val="en-GB"/>
        </w:rPr>
        <w:t>dydį</w:t>
      </w:r>
      <w:proofErr w:type="spellEnd"/>
      <w:r w:rsidRPr="00206EF3">
        <w:rPr>
          <w:bCs/>
          <w:lang w:val="en-GB"/>
        </w:rPr>
        <w:t>,</w:t>
      </w:r>
      <w:r w:rsidR="00206EF3">
        <w:rPr>
          <w:bCs/>
          <w:lang w:val="en-GB"/>
        </w:rPr>
        <w:t xml:space="preserve"> bet </w:t>
      </w:r>
      <w:proofErr w:type="spellStart"/>
      <w:r w:rsidR="00206EF3">
        <w:rPr>
          <w:bCs/>
          <w:lang w:val="en-GB"/>
        </w:rPr>
        <w:t>mažesnės</w:t>
      </w:r>
      <w:proofErr w:type="spellEnd"/>
      <w:r w:rsidR="00206EF3">
        <w:rPr>
          <w:bCs/>
          <w:lang w:val="en-GB"/>
        </w:rPr>
        <w:t xml:space="preserve"> </w:t>
      </w:r>
      <w:proofErr w:type="spellStart"/>
      <w:r w:rsidR="00206EF3">
        <w:rPr>
          <w:bCs/>
          <w:lang w:val="en-GB"/>
        </w:rPr>
        <w:t>už</w:t>
      </w:r>
      <w:proofErr w:type="spellEnd"/>
      <w:r w:rsidR="00206EF3">
        <w:rPr>
          <w:bCs/>
          <w:lang w:val="en-GB"/>
        </w:rPr>
        <w:t xml:space="preserve"> VRP </w:t>
      </w:r>
      <w:proofErr w:type="spellStart"/>
      <w:r w:rsidR="00206EF3">
        <w:rPr>
          <w:bCs/>
          <w:lang w:val="en-GB"/>
        </w:rPr>
        <w:t>penkiagubą</w:t>
      </w:r>
      <w:proofErr w:type="spellEnd"/>
      <w:r w:rsidR="00206EF3">
        <w:rPr>
          <w:bCs/>
          <w:lang w:val="en-GB"/>
        </w:rPr>
        <w:t xml:space="preserve"> </w:t>
      </w:r>
      <w:proofErr w:type="spellStart"/>
      <w:r w:rsidR="00206EF3">
        <w:rPr>
          <w:bCs/>
          <w:lang w:val="en-GB"/>
        </w:rPr>
        <w:t>dydį</w:t>
      </w:r>
      <w:proofErr w:type="spellEnd"/>
      <w:r w:rsidR="00206EF3">
        <w:rPr>
          <w:bCs/>
          <w:lang w:val="en-GB"/>
        </w:rPr>
        <w:t>,</w:t>
      </w:r>
      <w:r w:rsidRPr="00206EF3">
        <w:rPr>
          <w:bCs/>
          <w:lang w:val="en-GB"/>
        </w:rPr>
        <w:t xml:space="preserve"> </w:t>
      </w:r>
      <w:proofErr w:type="spellStart"/>
      <w:r w:rsidRPr="00206EF3">
        <w:rPr>
          <w:bCs/>
          <w:lang w:val="en-GB"/>
        </w:rPr>
        <w:t>mokėjimo</w:t>
      </w:r>
      <w:proofErr w:type="spellEnd"/>
      <w:r w:rsidRPr="00206EF3">
        <w:rPr>
          <w:bCs/>
          <w:lang w:val="en-GB"/>
        </w:rPr>
        <w:t xml:space="preserve"> </w:t>
      </w:r>
      <w:proofErr w:type="spellStart"/>
      <w:r w:rsidRPr="00206EF3">
        <w:rPr>
          <w:bCs/>
          <w:lang w:val="en-GB"/>
        </w:rPr>
        <w:t>už</w:t>
      </w:r>
      <w:proofErr w:type="spellEnd"/>
      <w:r w:rsidRPr="00206EF3">
        <w:rPr>
          <w:bCs/>
          <w:lang w:val="en-GB"/>
        </w:rPr>
        <w:t xml:space="preserve"> </w:t>
      </w:r>
      <w:proofErr w:type="spellStart"/>
      <w:r w:rsidRPr="00206EF3">
        <w:rPr>
          <w:bCs/>
          <w:lang w:val="en-GB"/>
        </w:rPr>
        <w:t>dienos</w:t>
      </w:r>
      <w:proofErr w:type="spellEnd"/>
      <w:r w:rsidRPr="00206EF3">
        <w:rPr>
          <w:bCs/>
          <w:lang w:val="en-GB"/>
        </w:rPr>
        <w:t xml:space="preserve"> </w:t>
      </w:r>
      <w:proofErr w:type="spellStart"/>
      <w:r w:rsidRPr="00206EF3">
        <w:rPr>
          <w:bCs/>
          <w:lang w:val="en-GB"/>
        </w:rPr>
        <w:t>socialinę</w:t>
      </w:r>
      <w:proofErr w:type="spellEnd"/>
      <w:r w:rsidRPr="00206EF3">
        <w:rPr>
          <w:bCs/>
          <w:lang w:val="en-GB"/>
        </w:rPr>
        <w:t xml:space="preserve"> </w:t>
      </w:r>
      <w:proofErr w:type="spellStart"/>
      <w:r w:rsidRPr="00206EF3">
        <w:rPr>
          <w:bCs/>
          <w:lang w:val="en-GB"/>
        </w:rPr>
        <w:t>globą</w:t>
      </w:r>
      <w:proofErr w:type="spellEnd"/>
      <w:r w:rsidRPr="00206EF3">
        <w:rPr>
          <w:bCs/>
          <w:lang w:val="en-GB"/>
        </w:rPr>
        <w:t xml:space="preserve"> </w:t>
      </w:r>
      <w:proofErr w:type="spellStart"/>
      <w:r w:rsidRPr="00206EF3">
        <w:rPr>
          <w:bCs/>
          <w:lang w:val="en-GB"/>
        </w:rPr>
        <w:t>dydis</w:t>
      </w:r>
      <w:proofErr w:type="spellEnd"/>
      <w:r w:rsidRPr="00206EF3">
        <w:rPr>
          <w:bCs/>
          <w:lang w:val="en-GB"/>
        </w:rPr>
        <w:t xml:space="preserve"> </w:t>
      </w:r>
      <w:proofErr w:type="spellStart"/>
      <w:r w:rsidRPr="00206EF3">
        <w:rPr>
          <w:bCs/>
          <w:lang w:val="en-GB"/>
        </w:rPr>
        <w:t>neturi</w:t>
      </w:r>
      <w:proofErr w:type="spellEnd"/>
      <w:r w:rsidRPr="00206EF3">
        <w:rPr>
          <w:bCs/>
          <w:lang w:val="en-GB"/>
        </w:rPr>
        <w:t xml:space="preserve"> </w:t>
      </w:r>
      <w:proofErr w:type="spellStart"/>
      <w:r w:rsidRPr="00206EF3">
        <w:rPr>
          <w:bCs/>
          <w:lang w:val="en-GB"/>
        </w:rPr>
        <w:t>viršyti</w:t>
      </w:r>
      <w:proofErr w:type="spellEnd"/>
      <w:r w:rsidRPr="00206EF3">
        <w:rPr>
          <w:bCs/>
          <w:lang w:val="en-GB"/>
        </w:rPr>
        <w:t xml:space="preserve"> </w:t>
      </w:r>
      <w:r w:rsidR="00206EF3" w:rsidRPr="00206EF3">
        <w:rPr>
          <w:bCs/>
          <w:lang w:val="en-GB"/>
        </w:rPr>
        <w:t>40</w:t>
      </w:r>
      <w:r w:rsidRPr="00206EF3">
        <w:rPr>
          <w:bCs/>
          <w:lang w:val="en-GB"/>
        </w:rPr>
        <w:t xml:space="preserve"> </w:t>
      </w:r>
      <w:proofErr w:type="spellStart"/>
      <w:r w:rsidRPr="00206EF3">
        <w:rPr>
          <w:bCs/>
          <w:lang w:val="en-GB"/>
        </w:rPr>
        <w:t>procentų</w:t>
      </w:r>
      <w:proofErr w:type="spellEnd"/>
      <w:r w:rsidRPr="00206EF3">
        <w:rPr>
          <w:bCs/>
          <w:lang w:val="en-GB"/>
        </w:rPr>
        <w:t xml:space="preserve"> </w:t>
      </w:r>
      <w:proofErr w:type="spellStart"/>
      <w:r w:rsidRPr="00206EF3">
        <w:rPr>
          <w:bCs/>
          <w:lang w:val="en-GB"/>
        </w:rPr>
        <w:t>asmens</w:t>
      </w:r>
      <w:proofErr w:type="spellEnd"/>
      <w:r w:rsidRPr="00206EF3">
        <w:rPr>
          <w:bCs/>
          <w:lang w:val="en-GB"/>
        </w:rPr>
        <w:t xml:space="preserve"> </w:t>
      </w:r>
      <w:proofErr w:type="spellStart"/>
      <w:r w:rsidRPr="00206EF3">
        <w:rPr>
          <w:bCs/>
          <w:lang w:val="en-GB"/>
        </w:rPr>
        <w:t>pajamų</w:t>
      </w:r>
      <w:proofErr w:type="spellEnd"/>
      <w:r w:rsidR="0000043F" w:rsidRPr="00206EF3">
        <w:rPr>
          <w:bCs/>
          <w:lang w:val="en-GB"/>
        </w:rPr>
        <w:t>.</w:t>
      </w:r>
      <w:r w:rsidR="00206EF3">
        <w:rPr>
          <w:bCs/>
          <w:lang w:val="en-GB"/>
        </w:rPr>
        <w:t xml:space="preserve"> </w:t>
      </w:r>
    </w:p>
    <w:p w14:paraId="318FDCDF" w14:textId="6739E2DE" w:rsidR="00206EF3" w:rsidRPr="00DF1898" w:rsidRDefault="00206EF3" w:rsidP="00624EE8">
      <w:pPr>
        <w:pStyle w:val="Sraopastraipa"/>
        <w:numPr>
          <w:ilvl w:val="0"/>
          <w:numId w:val="10"/>
        </w:numPr>
        <w:autoSpaceDE w:val="0"/>
        <w:autoSpaceDN w:val="0"/>
        <w:adjustRightInd w:val="0"/>
        <w:spacing w:line="360" w:lineRule="auto"/>
        <w:ind w:left="0" w:firstLine="851"/>
        <w:jc w:val="both"/>
        <w:rPr>
          <w:bCs/>
        </w:rPr>
      </w:pPr>
      <w:r w:rsidRPr="00DF1898">
        <w:rPr>
          <w:bCs/>
        </w:rPr>
        <w:t xml:space="preserve">Kitais atvejais, nei numatyta </w:t>
      </w:r>
      <w:r w:rsidR="00DF1898">
        <w:rPr>
          <w:bCs/>
        </w:rPr>
        <w:t>3</w:t>
      </w:r>
      <w:r w:rsidR="001E5CEE">
        <w:rPr>
          <w:bCs/>
        </w:rPr>
        <w:t>4</w:t>
      </w:r>
      <w:r w:rsidR="00DF1898">
        <w:rPr>
          <w:bCs/>
        </w:rPr>
        <w:t>-3</w:t>
      </w:r>
      <w:r w:rsidR="001E5CEE">
        <w:rPr>
          <w:bCs/>
        </w:rPr>
        <w:t>6</w:t>
      </w:r>
      <w:r w:rsidRPr="00DF1898">
        <w:rPr>
          <w:bCs/>
        </w:rPr>
        <w:t xml:space="preserve"> punkt</w:t>
      </w:r>
      <w:r w:rsidR="00DF1898">
        <w:rPr>
          <w:bCs/>
        </w:rPr>
        <w:t>uose</w:t>
      </w:r>
      <w:r w:rsidRPr="00DF1898">
        <w:rPr>
          <w:bCs/>
        </w:rPr>
        <w:t xml:space="preserve">, mokėjimo už vieną kalendorinį mėnesį teikiamą dienos socialinę globą dydis neturi viršyti 50 procentų asmens pajamų. </w:t>
      </w:r>
    </w:p>
    <w:p w14:paraId="6BB27FA5" w14:textId="38E4E17D" w:rsidR="00623CBE" w:rsidRPr="002D7B66" w:rsidRDefault="002D7B66" w:rsidP="00624EE8">
      <w:pPr>
        <w:pStyle w:val="Sraopastraipa"/>
        <w:numPr>
          <w:ilvl w:val="0"/>
          <w:numId w:val="10"/>
        </w:numPr>
        <w:autoSpaceDE w:val="0"/>
        <w:autoSpaceDN w:val="0"/>
        <w:adjustRightInd w:val="0"/>
        <w:spacing w:line="360" w:lineRule="auto"/>
        <w:ind w:left="0" w:firstLine="851"/>
        <w:jc w:val="both"/>
        <w:rPr>
          <w:bCs/>
        </w:rPr>
      </w:pPr>
      <w:r w:rsidRPr="002D7B66">
        <w:rPr>
          <w:bCs/>
        </w:rPr>
        <w:t>Mokėjimo už trumpiau nei vieną kalendorinį mėnesį ar ne visą dieną teikiamą dienos socialinę globą dydis nustatomas proporcingai teikiamos dienos socialinės globos trukmei.</w:t>
      </w:r>
      <w:r>
        <w:rPr>
          <w:bCs/>
        </w:rPr>
        <w:t xml:space="preserve"> </w:t>
      </w:r>
      <w:r w:rsidR="00623CBE" w:rsidRPr="002D7B66">
        <w:t>Tais atvejais, kai asmuo, gaudamas dienos socialinę globą namuose, maitinasi savo lėšomis, mokėjimo už dienos socialinę globą dydis mažinamas proporcingai ta dalimi, kuria sumažėja dienos socialinės globos kaina, kai į ją neįskaičiuojamos maitinimosi išlaidos pagal teisės aktų nustatytas rekomenduojamas paros maistinių medžiagų ir energijos normas.</w:t>
      </w:r>
      <w:r w:rsidR="00623CBE" w:rsidRPr="00623CBE">
        <w:t xml:space="preserve"> </w:t>
      </w:r>
    </w:p>
    <w:p w14:paraId="02FC7B2B" w14:textId="0AEA396B" w:rsidR="00956B48" w:rsidRPr="002D7B66" w:rsidRDefault="0000043F" w:rsidP="00624EE8">
      <w:pPr>
        <w:pStyle w:val="Sraopastraipa"/>
        <w:numPr>
          <w:ilvl w:val="0"/>
          <w:numId w:val="10"/>
        </w:numPr>
        <w:autoSpaceDE w:val="0"/>
        <w:autoSpaceDN w:val="0"/>
        <w:adjustRightInd w:val="0"/>
        <w:spacing w:line="360" w:lineRule="auto"/>
        <w:ind w:left="0" w:firstLine="851"/>
        <w:jc w:val="both"/>
        <w:rPr>
          <w:bCs/>
        </w:rPr>
      </w:pPr>
      <w:r>
        <w:rPr>
          <w:lang w:eastAsia="lt-LT"/>
        </w:rPr>
        <w:t>Asmenys už suteiktas dienos socialines globos paslaugas moka atsižvelgiant į paslaugos teikimo trukmę</w:t>
      </w:r>
      <w:r w:rsidR="0004002D">
        <w:rPr>
          <w:lang w:eastAsia="lt-LT"/>
        </w:rPr>
        <w:t xml:space="preserve"> ir </w:t>
      </w:r>
      <w:r w:rsidR="00736D44">
        <w:rPr>
          <w:lang w:eastAsia="lt-LT"/>
        </w:rPr>
        <w:t>T</w:t>
      </w:r>
      <w:r w:rsidR="0004002D">
        <w:rPr>
          <w:lang w:eastAsia="lt-LT"/>
        </w:rPr>
        <w:t>arybos patvirtintą paslaugų kainą</w:t>
      </w:r>
      <w:r w:rsidR="00DD3B3A" w:rsidRPr="00DD3B3A">
        <w:rPr>
          <w:lang w:eastAsia="lt-LT"/>
        </w:rPr>
        <w:t>.</w:t>
      </w:r>
    </w:p>
    <w:p w14:paraId="2B0DE03D" w14:textId="77777777" w:rsidR="00956B48" w:rsidRDefault="00956B48" w:rsidP="00624EE8">
      <w:pPr>
        <w:pStyle w:val="HTMLiankstoformatuotas"/>
        <w:tabs>
          <w:tab w:val="left" w:pos="851"/>
        </w:tabs>
        <w:spacing w:line="240" w:lineRule="auto"/>
        <w:jc w:val="center"/>
        <w:rPr>
          <w:rFonts w:ascii="Times New Roman" w:hAnsi="Times New Roman" w:cs="Times New Roman"/>
          <w:b/>
          <w:sz w:val="24"/>
          <w:szCs w:val="24"/>
        </w:rPr>
      </w:pPr>
    </w:p>
    <w:p w14:paraId="5B5AF9D8" w14:textId="3C2A1CD0" w:rsidR="004F06E1" w:rsidRDefault="00A827AA" w:rsidP="00624EE8">
      <w:pPr>
        <w:pStyle w:val="HTMLiankstoformatuotas"/>
        <w:tabs>
          <w:tab w:val="left" w:pos="851"/>
        </w:tabs>
        <w:spacing w:line="240" w:lineRule="auto"/>
        <w:jc w:val="center"/>
        <w:rPr>
          <w:rFonts w:ascii="Times New Roman" w:hAnsi="Times New Roman" w:cs="Times New Roman"/>
          <w:b/>
          <w:sz w:val="24"/>
          <w:szCs w:val="24"/>
        </w:rPr>
      </w:pPr>
      <w:r w:rsidRPr="00D13C19">
        <w:rPr>
          <w:rFonts w:ascii="Times New Roman" w:hAnsi="Times New Roman" w:cs="Times New Roman"/>
          <w:b/>
          <w:sz w:val="24"/>
          <w:szCs w:val="24"/>
        </w:rPr>
        <w:t>VI</w:t>
      </w:r>
      <w:r w:rsidR="004F06E1" w:rsidRPr="00D13C19">
        <w:rPr>
          <w:rFonts w:ascii="Times New Roman" w:hAnsi="Times New Roman" w:cs="Times New Roman"/>
          <w:b/>
          <w:sz w:val="24"/>
          <w:szCs w:val="24"/>
        </w:rPr>
        <w:t xml:space="preserve"> </w:t>
      </w:r>
      <w:r w:rsidR="005B7831" w:rsidRPr="00D13C19">
        <w:rPr>
          <w:rFonts w:ascii="Times New Roman" w:hAnsi="Times New Roman" w:cs="Times New Roman"/>
          <w:b/>
          <w:sz w:val="24"/>
          <w:szCs w:val="24"/>
        </w:rPr>
        <w:t>SKYRIUS</w:t>
      </w:r>
    </w:p>
    <w:p w14:paraId="36A0262A" w14:textId="77777777" w:rsidR="002D7B66" w:rsidRDefault="002D7B66" w:rsidP="00624EE8">
      <w:pPr>
        <w:pStyle w:val="HTMLiankstoformatuotas"/>
        <w:tabs>
          <w:tab w:val="left" w:pos="851"/>
        </w:tabs>
        <w:spacing w:line="240" w:lineRule="auto"/>
        <w:jc w:val="center"/>
        <w:rPr>
          <w:rFonts w:ascii="Times New Roman" w:hAnsi="Times New Roman" w:cs="Times New Roman"/>
          <w:b/>
          <w:sz w:val="24"/>
          <w:szCs w:val="24"/>
        </w:rPr>
      </w:pPr>
    </w:p>
    <w:p w14:paraId="4C2FAA3C" w14:textId="68D94271" w:rsidR="004F06E1" w:rsidRDefault="008C0649" w:rsidP="00624EE8">
      <w:pPr>
        <w:pStyle w:val="HTMLiankstoformatuotas"/>
        <w:tabs>
          <w:tab w:val="left" w:pos="851"/>
        </w:tabs>
        <w:spacing w:line="240" w:lineRule="auto"/>
        <w:jc w:val="center"/>
        <w:rPr>
          <w:rFonts w:ascii="Times New Roman" w:hAnsi="Times New Roman" w:cs="Times New Roman"/>
          <w:b/>
          <w:sz w:val="24"/>
          <w:szCs w:val="24"/>
          <w:lang w:val="en-GB"/>
        </w:rPr>
      </w:pPr>
      <w:r w:rsidRPr="008C0649">
        <w:rPr>
          <w:rFonts w:ascii="Times New Roman" w:hAnsi="Times New Roman" w:cs="Times New Roman"/>
          <w:b/>
          <w:sz w:val="24"/>
          <w:szCs w:val="24"/>
          <w:lang w:val="en-GB"/>
        </w:rPr>
        <w:t>MOKĖJIMAS UŽ TRUMPALAIKĘ SOCIALINĘ GLOBĄ</w:t>
      </w:r>
    </w:p>
    <w:p w14:paraId="60D8CCAB" w14:textId="77777777" w:rsidR="008C0649" w:rsidRDefault="008C0649" w:rsidP="00624EE8">
      <w:pPr>
        <w:pStyle w:val="HTMLiankstoformatuotas"/>
        <w:tabs>
          <w:tab w:val="left" w:pos="851"/>
        </w:tabs>
        <w:spacing w:line="240" w:lineRule="auto"/>
        <w:jc w:val="center"/>
        <w:rPr>
          <w:rFonts w:ascii="Times New Roman" w:hAnsi="Times New Roman" w:cs="Times New Roman"/>
          <w:b/>
          <w:sz w:val="24"/>
          <w:szCs w:val="24"/>
          <w:lang w:val="en-GB"/>
        </w:rPr>
      </w:pPr>
    </w:p>
    <w:p w14:paraId="51171BC8" w14:textId="430351AB" w:rsidR="004D5F7B" w:rsidRDefault="004D5F7B" w:rsidP="00624EE8">
      <w:pPr>
        <w:pStyle w:val="Pagrindiniotekstotrauka2"/>
        <w:numPr>
          <w:ilvl w:val="0"/>
          <w:numId w:val="10"/>
        </w:numPr>
        <w:spacing w:after="0" w:line="360" w:lineRule="auto"/>
        <w:ind w:left="0" w:firstLine="851"/>
        <w:jc w:val="both"/>
      </w:pPr>
      <w:r w:rsidRPr="00C8373D">
        <w:t>Mokėjimo už trumpalaikę socialinę globą dydis nustatomas atsižvelgiant į asmens pajamas.</w:t>
      </w:r>
    </w:p>
    <w:p w14:paraId="41D4D4A0" w14:textId="2D6236C2" w:rsidR="003C2D13" w:rsidRDefault="004D5F7B" w:rsidP="00624EE8">
      <w:pPr>
        <w:pStyle w:val="Pagrindiniotekstotrauka2"/>
        <w:numPr>
          <w:ilvl w:val="0"/>
          <w:numId w:val="10"/>
        </w:numPr>
        <w:spacing w:after="0" w:line="360" w:lineRule="auto"/>
        <w:ind w:left="0" w:firstLine="851"/>
        <w:jc w:val="both"/>
        <w:rPr>
          <w:lang w:eastAsia="lt-LT"/>
        </w:rPr>
      </w:pPr>
      <w:r>
        <w:rPr>
          <w:lang w:eastAsia="lt-LT"/>
        </w:rPr>
        <w:t>Asmens mokėjimo už vieną kalendorinį mėnesį teikiamą trumpalaikę socialinę globą dydis neturi vi</w:t>
      </w:r>
      <w:r w:rsidR="00361E05">
        <w:rPr>
          <w:lang w:eastAsia="lt-LT"/>
        </w:rPr>
        <w:t>ršyti 80 procentų asmens pajamų, o tais atvejais</w:t>
      </w:r>
      <w:r w:rsidR="00B437CD">
        <w:rPr>
          <w:lang w:eastAsia="lt-LT"/>
        </w:rPr>
        <w:t>,</w:t>
      </w:r>
      <w:r>
        <w:rPr>
          <w:lang w:eastAsia="lt-LT"/>
        </w:rPr>
        <w:t xml:space="preserve"> </w:t>
      </w:r>
      <w:r w:rsidR="00361E05">
        <w:rPr>
          <w:lang w:eastAsia="lt-LT"/>
        </w:rPr>
        <w:t>kai asmeniui teikiama trumpalaikė socialinė globa ir jį prižiūrintiems šeimos nariams suteikiamas laikinas atokvėpis, asmens mokėjimo dydis neturi viršyti 50 procentų asmens pajamų.</w:t>
      </w:r>
    </w:p>
    <w:p w14:paraId="71328743" w14:textId="5C14D1E6" w:rsidR="004D5F7B" w:rsidRDefault="00361E05" w:rsidP="00624EE8">
      <w:pPr>
        <w:pStyle w:val="Pagrindiniotekstotrauka2"/>
        <w:numPr>
          <w:ilvl w:val="0"/>
          <w:numId w:val="10"/>
        </w:numPr>
        <w:spacing w:after="0" w:line="360" w:lineRule="auto"/>
        <w:ind w:left="0" w:firstLine="851"/>
        <w:jc w:val="both"/>
      </w:pPr>
      <w:r>
        <w:rPr>
          <w:lang w:eastAsia="lt-LT"/>
        </w:rPr>
        <w:t>K</w:t>
      </w:r>
      <w:r w:rsidR="004D5F7B">
        <w:rPr>
          <w:lang w:eastAsia="lt-LT"/>
        </w:rPr>
        <w:t>ai asmuo pagal Lietuvos Respublikos tikslinių kompensacijų įstatymą gauna slaugos ar priežiūros (pagalbos) išlaidų tikslinę kompensaciją, visa šios kompensacijos suma (100 procentų) skiriama mokėjimui už trumpalaikę socialinę globą</w:t>
      </w:r>
      <w:r w:rsidR="0004002D">
        <w:rPr>
          <w:lang w:eastAsia="lt-LT"/>
        </w:rPr>
        <w:t xml:space="preserve"> paden</w:t>
      </w:r>
      <w:r w:rsidR="003C2D13">
        <w:rPr>
          <w:lang w:eastAsia="lt-LT"/>
        </w:rPr>
        <w:t>gti</w:t>
      </w:r>
      <w:r w:rsidR="004D5F7B">
        <w:rPr>
          <w:lang w:eastAsia="lt-LT"/>
        </w:rPr>
        <w:t xml:space="preserve">. Tais atvejais, kai asmuo, gaudamas trumpalaikę socialinę globą, maitinasi savo lėšomis, mokėjimo už trumpalaikę socialinę globą dydis mažinamas proporcingai ta dalimi, kuria sumažėja trumpalaikės socialinės globos kaina, kai į ją neįskaičiuojamos maitinimosi išlaidos pagal </w:t>
      </w:r>
      <w:r w:rsidR="003C2D13">
        <w:rPr>
          <w:lang w:eastAsia="lt-LT"/>
        </w:rPr>
        <w:t xml:space="preserve">sveikatos apsaugos ministro nustatytas </w:t>
      </w:r>
      <w:r w:rsidR="004D5F7B">
        <w:rPr>
          <w:lang w:eastAsia="lt-LT"/>
        </w:rPr>
        <w:t>rekomenduojamas paros maistinių medžiagų ir energijos normas</w:t>
      </w:r>
      <w:r w:rsidR="004D5F7B" w:rsidRPr="00C8373D">
        <w:t xml:space="preserve">. </w:t>
      </w:r>
    </w:p>
    <w:p w14:paraId="6CEE5630" w14:textId="72103B4E" w:rsidR="0091397B" w:rsidRDefault="0091397B" w:rsidP="00624EE8">
      <w:pPr>
        <w:pStyle w:val="Pagrindiniotekstotrauka2"/>
        <w:numPr>
          <w:ilvl w:val="0"/>
          <w:numId w:val="10"/>
        </w:numPr>
        <w:spacing w:after="0" w:line="360" w:lineRule="auto"/>
        <w:ind w:left="0" w:firstLine="851"/>
        <w:jc w:val="both"/>
      </w:pPr>
      <w:r w:rsidRPr="0091397B">
        <w:lastRenderedPageBreak/>
        <w:t>Mokėjimo už trumpiau nei vieną kalendorinį mėnesį</w:t>
      </w:r>
      <w:r>
        <w:t xml:space="preserve"> ar ne visą parą</w:t>
      </w:r>
      <w:r w:rsidRPr="0091397B">
        <w:t xml:space="preserve"> teikiamą trumpalaikę socialinę globą dydis nustatomas proporcingai teikiamos trumpalaikės socialinės globos trukmei.</w:t>
      </w:r>
    </w:p>
    <w:p w14:paraId="67457504" w14:textId="4CA5073C" w:rsidR="0091397B" w:rsidRPr="00C8373D" w:rsidRDefault="0091397B" w:rsidP="00624EE8">
      <w:pPr>
        <w:pStyle w:val="Sraopastraipa"/>
        <w:numPr>
          <w:ilvl w:val="0"/>
          <w:numId w:val="10"/>
        </w:numPr>
        <w:spacing w:line="360" w:lineRule="auto"/>
        <w:ind w:left="0" w:firstLine="851"/>
        <w:jc w:val="both"/>
        <w:rPr>
          <w:lang w:eastAsia="lt-LT"/>
        </w:rPr>
      </w:pPr>
      <w:r w:rsidRPr="00C8373D">
        <w:rPr>
          <w:lang w:eastAsia="lt-LT"/>
        </w:rPr>
        <w:t xml:space="preserve">Krizių atvejais, kai </w:t>
      </w:r>
      <w:r w:rsidR="000B6CB7">
        <w:rPr>
          <w:lang w:eastAsia="lt-LT"/>
        </w:rPr>
        <w:t>socialinę riziką patiriantis</w:t>
      </w:r>
      <w:r w:rsidRPr="00C8373D">
        <w:rPr>
          <w:lang w:eastAsia="lt-LT"/>
        </w:rPr>
        <w:t xml:space="preserve"> suaugęs asmuo patiria fizinį ar psichologinį smurtą arba kyla grėsmė jo fiziniam ar emociniam saugumui, sveikatai ar gyvybei, trumpalaikė socialinė globa 30 kalendorinių dienų teikiama nemokamai.</w:t>
      </w:r>
    </w:p>
    <w:p w14:paraId="34FECE2C" w14:textId="505A6E44" w:rsidR="00FC68BF" w:rsidRDefault="000B6CB7" w:rsidP="00624EE8">
      <w:pPr>
        <w:pStyle w:val="Pagrindiniotekstotrauka2"/>
        <w:numPr>
          <w:ilvl w:val="0"/>
          <w:numId w:val="10"/>
        </w:numPr>
        <w:spacing w:after="0" w:line="360" w:lineRule="auto"/>
        <w:ind w:left="0" w:firstLine="851"/>
        <w:jc w:val="both"/>
      </w:pPr>
      <w:r w:rsidRPr="000B6CB7">
        <w:t>Trumpalaikė socialinė globa likusiam be tėvų glo</w:t>
      </w:r>
      <w:r>
        <w:t>bos vaikui ir socialinę riziką patiriančiam</w:t>
      </w:r>
      <w:r w:rsidRPr="000B6CB7">
        <w:t xml:space="preserve"> vaikui teikiama nemokamai.</w:t>
      </w:r>
    </w:p>
    <w:p w14:paraId="4CDAE885" w14:textId="5FAAA09A" w:rsidR="00CE2655" w:rsidRDefault="00CE2655" w:rsidP="00624EE8">
      <w:pPr>
        <w:pStyle w:val="Pagrindiniotekstotrauka2"/>
        <w:numPr>
          <w:ilvl w:val="0"/>
          <w:numId w:val="10"/>
        </w:numPr>
        <w:spacing w:after="0" w:line="360" w:lineRule="auto"/>
        <w:ind w:left="0" w:firstLine="851"/>
        <w:jc w:val="both"/>
      </w:pPr>
      <w:r w:rsidRPr="00997B22">
        <w:t>Mokestis už trumpalaikę socialinę globą skaičiuojamas atsižvelgiant į įstaigos steigėjo patvirtintą socialinės globos kainą</w:t>
      </w:r>
      <w:r w:rsidR="00997B22" w:rsidRPr="00997B22">
        <w:t>.</w:t>
      </w:r>
    </w:p>
    <w:p w14:paraId="434C3BCA" w14:textId="09E066F9" w:rsidR="005B7831" w:rsidRDefault="00A827AA" w:rsidP="00624EE8">
      <w:pPr>
        <w:jc w:val="center"/>
        <w:rPr>
          <w:b/>
          <w:bCs/>
        </w:rPr>
      </w:pPr>
      <w:r w:rsidRPr="00D13C19">
        <w:rPr>
          <w:b/>
          <w:bCs/>
        </w:rPr>
        <w:t>VII</w:t>
      </w:r>
      <w:r w:rsidR="005B7831" w:rsidRPr="00D13C19">
        <w:rPr>
          <w:b/>
          <w:bCs/>
        </w:rPr>
        <w:t xml:space="preserve"> SKYRIUS</w:t>
      </w:r>
    </w:p>
    <w:p w14:paraId="356CCDC1" w14:textId="77777777" w:rsidR="00997B22" w:rsidRDefault="00997B22" w:rsidP="00624EE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center"/>
        <w:rPr>
          <w:rFonts w:ascii="Times New Roman" w:hAnsi="Times New Roman" w:cs="Times New Roman"/>
          <w:b/>
          <w:bCs/>
          <w:sz w:val="24"/>
          <w:szCs w:val="24"/>
        </w:rPr>
      </w:pPr>
    </w:p>
    <w:p w14:paraId="325D651A" w14:textId="53600907" w:rsidR="009149BD" w:rsidRDefault="009149BD" w:rsidP="00624EE8">
      <w:pPr>
        <w:pStyle w:val="HTMLiankstoformatuotas"/>
        <w:tabs>
          <w:tab w:val="left" w:pos="851"/>
        </w:tabs>
        <w:spacing w:line="240" w:lineRule="auto"/>
        <w:jc w:val="center"/>
        <w:rPr>
          <w:rFonts w:ascii="Times New Roman" w:hAnsi="Times New Roman" w:cs="Times New Roman"/>
          <w:b/>
          <w:bCs/>
          <w:sz w:val="24"/>
          <w:szCs w:val="24"/>
        </w:rPr>
      </w:pPr>
      <w:r w:rsidRPr="009149BD">
        <w:rPr>
          <w:rFonts w:ascii="Times New Roman" w:hAnsi="Times New Roman" w:cs="Times New Roman"/>
          <w:b/>
          <w:sz w:val="24"/>
          <w:szCs w:val="24"/>
          <w:lang w:eastAsia="en-US"/>
        </w:rPr>
        <w:t>MOKĖJIMAS UŽ ILGALAIKĘ SOCIALINĘ GLOBĄ</w:t>
      </w:r>
    </w:p>
    <w:p w14:paraId="43FC559C" w14:textId="77777777" w:rsidR="009149BD" w:rsidRDefault="009149BD" w:rsidP="00624EE8">
      <w:pPr>
        <w:pStyle w:val="HTMLiankstoformatuotas"/>
        <w:tabs>
          <w:tab w:val="left" w:pos="851"/>
        </w:tabs>
        <w:spacing w:line="240" w:lineRule="auto"/>
        <w:jc w:val="center"/>
        <w:rPr>
          <w:rFonts w:ascii="Times New Roman" w:hAnsi="Times New Roman" w:cs="Times New Roman"/>
          <w:b/>
          <w:bCs/>
          <w:sz w:val="24"/>
          <w:szCs w:val="24"/>
        </w:rPr>
      </w:pPr>
    </w:p>
    <w:p w14:paraId="791936D8" w14:textId="79F7A4F6" w:rsidR="00025D42" w:rsidRDefault="00025D42" w:rsidP="00624EE8">
      <w:pPr>
        <w:pStyle w:val="Pagrindinistekstas"/>
        <w:numPr>
          <w:ilvl w:val="0"/>
          <w:numId w:val="10"/>
        </w:numPr>
        <w:spacing w:line="360" w:lineRule="auto"/>
        <w:ind w:left="0" w:firstLine="851"/>
      </w:pPr>
      <w:r w:rsidRPr="00025D42">
        <w:rPr>
          <w:color w:val="000000"/>
          <w:lang w:eastAsia="lt-LT"/>
        </w:rPr>
        <w:t xml:space="preserve">Mokėjimo už </w:t>
      </w:r>
      <w:r w:rsidRPr="005B5829">
        <w:rPr>
          <w:color w:val="000000"/>
          <w:lang w:eastAsia="lt-LT"/>
        </w:rPr>
        <w:t>ilgalaikę socialinę globą dydis nustatomas atsižvelgiant į asmens pajamas, o tais atvejais, kai asmuo pradėjo gauti ilgalaikę socialinę globą po 2007 m. sausio 1 d.,</w:t>
      </w:r>
      <w:r w:rsidRPr="005B5829">
        <w:rPr>
          <w:b/>
          <w:color w:val="000000"/>
          <w:lang w:eastAsia="lt-LT"/>
        </w:rPr>
        <w:t xml:space="preserve"> – </w:t>
      </w:r>
      <w:r w:rsidRPr="005B5829">
        <w:rPr>
          <w:color w:val="000000"/>
          <w:lang w:eastAsia="lt-LT"/>
        </w:rPr>
        <w:t>ir į turtą</w:t>
      </w:r>
      <w:r w:rsidRPr="005B5829">
        <w:t>.</w:t>
      </w:r>
    </w:p>
    <w:p w14:paraId="5373B912" w14:textId="55BFD127" w:rsidR="00025D42" w:rsidRDefault="00025D42" w:rsidP="00624EE8">
      <w:pPr>
        <w:pStyle w:val="Pagrindinistekstas"/>
        <w:numPr>
          <w:ilvl w:val="0"/>
          <w:numId w:val="10"/>
        </w:numPr>
        <w:spacing w:line="360" w:lineRule="auto"/>
        <w:ind w:left="0" w:firstLine="851"/>
      </w:pPr>
      <w:r>
        <w:rPr>
          <w:lang w:eastAsia="lt-LT"/>
        </w:rPr>
        <w:t xml:space="preserve">Mokėjimo už ilgalaikę socialinę globą suaugusiam asmeniui dydis per mėnesį neturi viršyti 80 procentų asmens pajamų, įskaitant atvejus, kai asmens, pradėjusio gauti ilgalaikę socialinę globą po 2007 m. sausio 1 d., turto vertė </w:t>
      </w:r>
      <w:r w:rsidR="001104D0">
        <w:rPr>
          <w:lang w:eastAsia="lt-LT"/>
        </w:rPr>
        <w:t xml:space="preserve">yra mažesnė už </w:t>
      </w:r>
      <w:r w:rsidR="00AF38D9">
        <w:rPr>
          <w:lang w:eastAsia="lt-LT"/>
        </w:rPr>
        <w:t>S</w:t>
      </w:r>
      <w:r w:rsidR="004D0347">
        <w:rPr>
          <w:lang w:eastAsia="lt-LT"/>
        </w:rPr>
        <w:t>avivaldybėje</w:t>
      </w:r>
      <w:r>
        <w:rPr>
          <w:lang w:eastAsia="lt-LT"/>
        </w:rPr>
        <w:t xml:space="preserve"> nustatytą turto vertės normatyvą. Tais atvejais, kai asmuo pagal Lietuvos Respublikos tikslinių kompensacijų įstatymą gauna slaugos ar priežiūros (pagalbos) išlaidų tikslinę kompensaciją, visa šios kompensacijos suma (100 procentų) skiriama mokėjimui už ilgalaikę socialinę globą</w:t>
      </w:r>
      <w:r w:rsidR="00DC01CA">
        <w:rPr>
          <w:lang w:eastAsia="lt-LT"/>
        </w:rPr>
        <w:t xml:space="preserve"> padengti</w:t>
      </w:r>
      <w:r w:rsidRPr="00C8373D">
        <w:t>.</w:t>
      </w:r>
    </w:p>
    <w:p w14:paraId="59054BF5" w14:textId="4C511020" w:rsidR="005326B1" w:rsidRDefault="005326B1" w:rsidP="00624EE8">
      <w:pPr>
        <w:pStyle w:val="Pagrindinistekstas"/>
        <w:numPr>
          <w:ilvl w:val="0"/>
          <w:numId w:val="10"/>
        </w:numPr>
        <w:spacing w:line="360" w:lineRule="auto"/>
        <w:ind w:left="0" w:firstLine="851"/>
      </w:pPr>
      <w:r w:rsidRPr="005326B1">
        <w:t>Jeigu suaugusio asmens, pradėjusio gauti ilgalaikę socialinę globą po 2007 m. sausio 1</w:t>
      </w:r>
      <w:r>
        <w:t xml:space="preserve"> d., turto vertė yra didesnė už S</w:t>
      </w:r>
      <w:r w:rsidRPr="005326B1">
        <w:t>avivaldybėje nustatytą turto vertės normatyvą, mokėjimo už ilgalaikę socialinę globą suaugusiam asmeniui dydis per mėnesį padidėja vienu procentu, skaičiuojant nuo turto vertės, viršijančios normatyvą.</w:t>
      </w:r>
    </w:p>
    <w:p w14:paraId="0A5F10EA" w14:textId="064F9DBE" w:rsidR="005326B1" w:rsidRPr="005326B1" w:rsidRDefault="005326B1" w:rsidP="00624EE8">
      <w:pPr>
        <w:pStyle w:val="Pagrindinistekstas"/>
        <w:numPr>
          <w:ilvl w:val="0"/>
          <w:numId w:val="10"/>
        </w:numPr>
        <w:spacing w:line="360" w:lineRule="auto"/>
        <w:ind w:left="0" w:firstLine="851"/>
      </w:pPr>
      <w:r w:rsidRPr="005326B1">
        <w:t>Mokėjimo už ilgalaikę socialinę globą vaikui su negalia dydis nustatomas neatsižvelgiant į asmens turtą ir neturi viršyti 80 procentų vaiko pajamų. Tais atvejais, kai vaikas su negalia pagal Lietuvos Respublikos tikslinių kompensacijų įstatymą gauna slaugos ar priežiūros (pagalbos) išlaidų tikslinę kompensaciją, visa šios kompensacijos suma (100 procentų) skiriama mokėjimui už ilgalaikę socialinę globą</w:t>
      </w:r>
      <w:r w:rsidR="005B5829">
        <w:t xml:space="preserve"> padengti</w:t>
      </w:r>
      <w:r w:rsidRPr="005326B1">
        <w:t>.</w:t>
      </w:r>
    </w:p>
    <w:p w14:paraId="1E1F509F" w14:textId="0983D656" w:rsidR="000F0097" w:rsidRDefault="000F0097" w:rsidP="00624EE8">
      <w:pPr>
        <w:pStyle w:val="Pagrindinistekstas"/>
        <w:numPr>
          <w:ilvl w:val="0"/>
          <w:numId w:val="10"/>
        </w:numPr>
        <w:spacing w:line="360" w:lineRule="auto"/>
        <w:ind w:left="0" w:firstLine="851"/>
      </w:pPr>
      <w:r w:rsidRPr="000F0097">
        <w:t xml:space="preserve">Ilgalaikė socialinė globa likusiam be </w:t>
      </w:r>
      <w:r>
        <w:t>tėvų globos vaikui ir socialinę</w:t>
      </w:r>
      <w:r w:rsidRPr="000F0097">
        <w:t xml:space="preserve"> ri</w:t>
      </w:r>
      <w:r>
        <w:t>ziką patiriančiam</w:t>
      </w:r>
      <w:r w:rsidRPr="000F0097">
        <w:t xml:space="preserve"> vaikui teikiama nemokamai.</w:t>
      </w:r>
    </w:p>
    <w:p w14:paraId="68B85725" w14:textId="6DAE4B1B" w:rsidR="00866B5F" w:rsidRDefault="00866B5F" w:rsidP="00624EE8">
      <w:pPr>
        <w:pStyle w:val="Pagrindinistekstas"/>
        <w:numPr>
          <w:ilvl w:val="0"/>
          <w:numId w:val="10"/>
        </w:numPr>
        <w:spacing w:line="360" w:lineRule="auto"/>
        <w:ind w:left="0" w:firstLine="851"/>
      </w:pPr>
      <w:r w:rsidRPr="00866B5F">
        <w:t>Asmenys, laikinai teisės aktų nustatyta tvarka išvykę iš ilgalaikę socialinę globą teikiančios socialinių paslaugų įstaigos, už išvykimo laiką nuo ketvirtos išvykimo paros moka 30 procent</w:t>
      </w:r>
      <w:r>
        <w:t xml:space="preserve">ų jiems </w:t>
      </w:r>
      <w:r>
        <w:lastRenderedPageBreak/>
        <w:t>nustatyto mokėjimo dydžio. Už 3</w:t>
      </w:r>
      <w:r w:rsidRPr="00866B5F">
        <w:t xml:space="preserve"> pirmąsias išvykimo paras (įskaitant ir tuos atvejus, kai išvykstama trumpiau kaip 3 paroms) mokėjimo už ilgalaikę socialinę globą dydis nemažinamas.</w:t>
      </w:r>
    </w:p>
    <w:p w14:paraId="70E0AB68" w14:textId="1857719D" w:rsidR="00CE2655" w:rsidRPr="005B5829" w:rsidRDefault="00CE2655" w:rsidP="00624EE8">
      <w:pPr>
        <w:pStyle w:val="Pagrindinistekstas"/>
        <w:numPr>
          <w:ilvl w:val="0"/>
          <w:numId w:val="10"/>
        </w:numPr>
        <w:spacing w:line="360" w:lineRule="auto"/>
        <w:ind w:left="0" w:firstLine="851"/>
      </w:pPr>
      <w:r w:rsidRPr="005B5829">
        <w:t>Mokestis už ilgalaikę socialinę globą skaičiuojamas atsižvelgiant į įstaigos steigėjo patvirtintą socialinės globos kainą</w:t>
      </w:r>
      <w:r w:rsidR="005B5829" w:rsidRPr="005B5829">
        <w:t>.</w:t>
      </w:r>
    </w:p>
    <w:p w14:paraId="470828BF" w14:textId="77777777" w:rsidR="00CE2655" w:rsidRDefault="00CE2655" w:rsidP="00624EE8">
      <w:pPr>
        <w:jc w:val="center"/>
        <w:rPr>
          <w:bCs/>
          <w:szCs w:val="20"/>
        </w:rPr>
      </w:pPr>
    </w:p>
    <w:p w14:paraId="7DE68E81" w14:textId="018A6A47" w:rsidR="00CE2655" w:rsidRDefault="00CD1054" w:rsidP="00624EE8">
      <w:pPr>
        <w:jc w:val="center"/>
        <w:rPr>
          <w:b/>
        </w:rPr>
      </w:pPr>
      <w:r w:rsidRPr="00CD1054">
        <w:rPr>
          <w:b/>
        </w:rPr>
        <w:t>VIII SKYRIUS</w:t>
      </w:r>
    </w:p>
    <w:p w14:paraId="361BDC6B" w14:textId="77777777" w:rsidR="005B5829" w:rsidRDefault="005B5829" w:rsidP="00624EE8">
      <w:pPr>
        <w:jc w:val="center"/>
        <w:rPr>
          <w:b/>
          <w:color w:val="FF0000"/>
        </w:rPr>
      </w:pPr>
    </w:p>
    <w:p w14:paraId="604A4453" w14:textId="10F5F6C2" w:rsidR="00CD1054" w:rsidRPr="00CE2655" w:rsidRDefault="00CD1054" w:rsidP="00624EE8">
      <w:pPr>
        <w:jc w:val="center"/>
        <w:rPr>
          <w:b/>
          <w:color w:val="FF0000"/>
        </w:rPr>
      </w:pPr>
      <w:r w:rsidRPr="00CD1054">
        <w:rPr>
          <w:b/>
        </w:rPr>
        <w:t>ASMENS (ŠEIMOS NARIŲ) FINANSINIŲ GALIMYBIŲ VERTINIMAS</w:t>
      </w:r>
    </w:p>
    <w:p w14:paraId="23F7AF5C" w14:textId="77777777" w:rsidR="00C95E32" w:rsidRDefault="00C95E32" w:rsidP="00624EE8">
      <w:pPr>
        <w:spacing w:line="360" w:lineRule="auto"/>
        <w:jc w:val="both"/>
      </w:pPr>
    </w:p>
    <w:p w14:paraId="02806909" w14:textId="79DAF25C" w:rsidR="00747712" w:rsidRDefault="00747712" w:rsidP="00624EE8">
      <w:pPr>
        <w:pStyle w:val="Sraopastraipa"/>
        <w:numPr>
          <w:ilvl w:val="0"/>
          <w:numId w:val="10"/>
        </w:numPr>
        <w:spacing w:line="360" w:lineRule="auto"/>
        <w:ind w:left="0" w:firstLine="851"/>
        <w:jc w:val="both"/>
        <w:rPr>
          <w:lang w:eastAsia="lt-LT"/>
        </w:rPr>
      </w:pPr>
      <w:r w:rsidRPr="00747712">
        <w:rPr>
          <w:lang w:eastAsia="lt-LT"/>
        </w:rPr>
        <w:t>Asmens (šeimos narių) finansines galimybes mokėti už socialines paslaugas vertina Administracijos Socialinės paramos skyrius.</w:t>
      </w:r>
    </w:p>
    <w:p w14:paraId="61AA0931" w14:textId="23154839" w:rsidR="00CD1054" w:rsidRPr="00CD1054" w:rsidRDefault="00CD1054" w:rsidP="00624EE8">
      <w:pPr>
        <w:pStyle w:val="Sraopastraipa"/>
        <w:numPr>
          <w:ilvl w:val="0"/>
          <w:numId w:val="10"/>
        </w:numPr>
        <w:spacing w:line="360" w:lineRule="auto"/>
        <w:ind w:left="0" w:firstLine="851"/>
        <w:jc w:val="both"/>
        <w:rPr>
          <w:lang w:eastAsia="lt-LT"/>
        </w:rPr>
      </w:pPr>
      <w:r w:rsidRPr="00CD1054">
        <w:t>Asmens (šeimos narių) finansinės galimybės mokėti už socialines paslaugas negali turėti įtakos asmens (šeimos) galimybėms gauti socialines paslaugas, kurių poreikis asmeniui (šeimai) nustatytas.</w:t>
      </w:r>
    </w:p>
    <w:p w14:paraId="4E924763" w14:textId="761ED2EC" w:rsidR="0061045D" w:rsidRPr="00CD1054" w:rsidRDefault="00CD1054" w:rsidP="00624EE8">
      <w:pPr>
        <w:pStyle w:val="Sraopastraipa"/>
        <w:numPr>
          <w:ilvl w:val="0"/>
          <w:numId w:val="10"/>
        </w:numPr>
        <w:spacing w:line="360" w:lineRule="auto"/>
        <w:ind w:left="0" w:firstLine="851"/>
        <w:jc w:val="both"/>
      </w:pPr>
      <w:r w:rsidRPr="00CD1054">
        <w:t xml:space="preserve">Pageidaujantis gauti socialines paslaugas asmuo (vienas iš suaugusių šeimos narių) ar jo globėjas (rūpintojas) </w:t>
      </w:r>
      <w:r w:rsidR="000E6263">
        <w:t xml:space="preserve">Administracijos </w:t>
      </w:r>
      <w:r w:rsidRPr="00CD1054">
        <w:rPr>
          <w:lang w:eastAsia="lt-LT"/>
        </w:rPr>
        <w:t>Socialinės paramos skyriaus</w:t>
      </w:r>
      <w:r w:rsidRPr="00CD1054">
        <w:t xml:space="preserve"> socialini</w:t>
      </w:r>
      <w:r w:rsidR="000E6263">
        <w:t xml:space="preserve">o darbo organizatoriui mieste / </w:t>
      </w:r>
      <w:r w:rsidRPr="00CD1054">
        <w:t>seniūnijoje turi pateikti informaciją apie asmens (šeimos) pajamas, je</w:t>
      </w:r>
      <w:r w:rsidR="00B01DFA">
        <w:t xml:space="preserve">i šių duomenų nėra valstybės </w:t>
      </w:r>
      <w:r w:rsidRPr="00CD1054">
        <w:t>žinybi</w:t>
      </w:r>
      <w:r w:rsidR="00B01DFA">
        <w:t xml:space="preserve">niuose registruose ir </w:t>
      </w:r>
      <w:r w:rsidRPr="00CD1054">
        <w:t>informacinėse sistemose.</w:t>
      </w:r>
    </w:p>
    <w:p w14:paraId="2A081A67" w14:textId="7B1DE704" w:rsidR="00CD1054" w:rsidRPr="005B5829" w:rsidRDefault="00CD1054" w:rsidP="00624EE8">
      <w:pPr>
        <w:pStyle w:val="Sraopastraipa"/>
        <w:numPr>
          <w:ilvl w:val="0"/>
          <w:numId w:val="10"/>
        </w:numPr>
        <w:spacing w:line="360" w:lineRule="auto"/>
        <w:ind w:left="0" w:firstLine="851"/>
        <w:jc w:val="both"/>
        <w:rPr>
          <w:color w:val="000000"/>
          <w:lang w:eastAsia="lt-LT"/>
        </w:rPr>
      </w:pPr>
      <w:r w:rsidRPr="005B5829">
        <w:rPr>
          <w:bCs/>
        </w:rPr>
        <w:t xml:space="preserve">Ilgalaikę </w:t>
      </w:r>
      <w:r w:rsidRPr="005B5829">
        <w:rPr>
          <w:color w:val="000000"/>
          <w:lang w:eastAsia="lt-LT"/>
        </w:rPr>
        <w:t xml:space="preserve">socialinę globą pageidaujantis gauti asmuo ar jo globėjas (rūpintojas) </w:t>
      </w:r>
      <w:r w:rsidRPr="00B01DFA">
        <w:rPr>
          <w:lang w:eastAsia="lt-LT"/>
        </w:rPr>
        <w:t>Socialinės paramos skyriaus</w:t>
      </w:r>
      <w:r w:rsidRPr="00B01DFA">
        <w:t xml:space="preserve"> socialinio darbo organizatoriui mieste / seniūnijoje </w:t>
      </w:r>
      <w:r w:rsidRPr="005B5829">
        <w:rPr>
          <w:color w:val="000000"/>
          <w:lang w:eastAsia="lt-LT"/>
        </w:rPr>
        <w:t>turi pateikti informaciją apie asmens pajamas</w:t>
      </w:r>
      <w:r w:rsidR="00B04DB2">
        <w:rPr>
          <w:color w:val="000000"/>
          <w:lang w:eastAsia="lt-LT"/>
        </w:rPr>
        <w:t>, o tais atvejai</w:t>
      </w:r>
      <w:r w:rsidR="00670712">
        <w:rPr>
          <w:color w:val="000000"/>
          <w:lang w:eastAsia="lt-LT"/>
        </w:rPr>
        <w:t>s</w:t>
      </w:r>
      <w:r w:rsidR="00B04DB2">
        <w:rPr>
          <w:color w:val="000000"/>
          <w:lang w:eastAsia="lt-LT"/>
        </w:rPr>
        <w:t xml:space="preserve">, kai asmuo pradėjo gauti ilgalaikę socialinę globą po 2007 m. sausio 1 d., – </w:t>
      </w:r>
      <w:r w:rsidR="00FB2206" w:rsidRPr="005B5829">
        <w:rPr>
          <w:color w:val="000000"/>
          <w:lang w:eastAsia="lt-LT"/>
        </w:rPr>
        <w:t>ir turimą turtą</w:t>
      </w:r>
      <w:r w:rsidR="00103BE9" w:rsidRPr="005B5829">
        <w:rPr>
          <w:color w:val="000000"/>
          <w:lang w:eastAsia="lt-LT"/>
        </w:rPr>
        <w:t xml:space="preserve">, </w:t>
      </w:r>
      <w:r w:rsidRPr="00B01DFA">
        <w:t>j</w:t>
      </w:r>
      <w:r w:rsidR="00B01DFA" w:rsidRPr="00B01DFA">
        <w:t>ei šių duomenų nėra valstybės</w:t>
      </w:r>
      <w:r w:rsidRPr="00B01DFA">
        <w:t xml:space="preserve"> žinybiniuose registruos</w:t>
      </w:r>
      <w:r w:rsidR="00B01DFA" w:rsidRPr="00B01DFA">
        <w:t>e ir</w:t>
      </w:r>
      <w:r w:rsidR="00103BE9">
        <w:t xml:space="preserve"> informacinėse sistemose</w:t>
      </w:r>
      <w:r w:rsidR="00FB2206" w:rsidRPr="005B5829">
        <w:rPr>
          <w:color w:val="000000"/>
          <w:lang w:eastAsia="lt-LT"/>
        </w:rPr>
        <w:t>.</w:t>
      </w:r>
    </w:p>
    <w:p w14:paraId="13E9A1C9" w14:textId="143AC737" w:rsidR="00CD1054" w:rsidRDefault="00CD1054" w:rsidP="00624EE8">
      <w:pPr>
        <w:pStyle w:val="Sraopastraipa"/>
        <w:numPr>
          <w:ilvl w:val="0"/>
          <w:numId w:val="10"/>
        </w:numPr>
        <w:spacing w:line="360" w:lineRule="auto"/>
        <w:ind w:left="0" w:firstLine="851"/>
        <w:jc w:val="both"/>
      </w:pPr>
      <w:r w:rsidRPr="00CD1054">
        <w:t xml:space="preserve">Informaciją apie asmens (šeimos) pajamas ir asmens turtą asmuo (vienas iš suaugusių šeimos narių) ar jo globėjas (rūpintojas) </w:t>
      </w:r>
      <w:r w:rsidRPr="00B04DB2">
        <w:t xml:space="preserve">pateikia kartu su </w:t>
      </w:r>
      <w:r w:rsidR="00FB2206" w:rsidRPr="00B04DB2">
        <w:t>socialinės apsaugos ir darbo ministro patvirtinta prašymo-paraiškos forma</w:t>
      </w:r>
      <w:r w:rsidRPr="00B04DB2">
        <w:t xml:space="preserve"> skirti socialines paslaugas.</w:t>
      </w:r>
    </w:p>
    <w:p w14:paraId="006F124D" w14:textId="3BD9E284" w:rsidR="00103BE9" w:rsidRPr="00CD1054" w:rsidRDefault="003C0291" w:rsidP="00624EE8">
      <w:pPr>
        <w:pStyle w:val="Sraopastraipa"/>
        <w:numPr>
          <w:ilvl w:val="0"/>
          <w:numId w:val="10"/>
        </w:numPr>
        <w:spacing w:line="360" w:lineRule="auto"/>
        <w:ind w:left="0" w:firstLine="851"/>
        <w:jc w:val="both"/>
        <w:rPr>
          <w:lang w:eastAsia="lt-LT"/>
        </w:rPr>
      </w:pPr>
      <w:r w:rsidRPr="003C0291">
        <w:t>Asmens (šeimos narių), kuriam (-</w:t>
      </w:r>
      <w:proofErr w:type="spellStart"/>
      <w:r w:rsidRPr="003C0291">
        <w:t>iems</w:t>
      </w:r>
      <w:proofErr w:type="spellEnd"/>
      <w:r w:rsidRPr="003C0291">
        <w:t>) skiriamos socialinės paslaugos, finansinės galimybės vertinamos nustačius asmens (šeimos) socialinių paslaugų poreikį. Pasikeitus asmens (šeimos), gaunančio (-</w:t>
      </w:r>
      <w:proofErr w:type="spellStart"/>
      <w:r w:rsidRPr="003C0291">
        <w:t>ios</w:t>
      </w:r>
      <w:proofErr w:type="spellEnd"/>
      <w:r w:rsidRPr="003C0291">
        <w:t>) socialines paslaugas, ar asmens (šeimos), kuriam (-</w:t>
      </w:r>
      <w:proofErr w:type="spellStart"/>
      <w:r w:rsidRPr="003C0291">
        <w:t>iai</w:t>
      </w:r>
      <w:proofErr w:type="spellEnd"/>
      <w:r w:rsidRPr="003C0291">
        <w:t>) nustatytas socialinių paslaugų poreikis, pajamoms ir (ar) turtui, asmens (šeimos narių) finansinės galimybės vertinamos iš naujo. Ilgalaikės socialinės globos skyrimo atveju asmens finansinės galimybės gali būti vertinamos iš naujo ir prieš ilgalaikės socialinės globos teikimo pradžią, bet ne vėliau kaip prieš 30 dienų iki ilgalaikės socialinės globos teikimo pradžios dienos.</w:t>
      </w:r>
      <w:r w:rsidR="00103BE9">
        <w:t xml:space="preserve"> </w:t>
      </w:r>
    </w:p>
    <w:p w14:paraId="04F050A0" w14:textId="59226BD3" w:rsidR="00CD1054" w:rsidRPr="00CD1054" w:rsidRDefault="00CD1054" w:rsidP="00624EE8">
      <w:pPr>
        <w:pStyle w:val="Sraopastraipa"/>
        <w:numPr>
          <w:ilvl w:val="0"/>
          <w:numId w:val="10"/>
        </w:numPr>
        <w:spacing w:line="360" w:lineRule="auto"/>
        <w:ind w:left="0" w:firstLine="851"/>
        <w:jc w:val="both"/>
        <w:rPr>
          <w:lang w:eastAsia="lt-LT"/>
        </w:rPr>
      </w:pPr>
      <w:r w:rsidRPr="00CD1054">
        <w:t xml:space="preserve">Išskirtiniais atvejais, kai socialinės paslaugos asmeniui (šeimai) skiriamos siekiant išvengti grėsmės asmens (šeimos) fiziniam ar emociniam saugumui, sveikatai ar gyvybei, finansinės galimybės </w:t>
      </w:r>
      <w:r w:rsidRPr="00CD1054">
        <w:lastRenderedPageBreak/>
        <w:t>gali būti vertinamos po to, kai nustatomas asmens (šeimos) socialinių paslaugų poreikis ir jam skiriamos socialinės paslaugos.</w:t>
      </w:r>
    </w:p>
    <w:p w14:paraId="1251AADF" w14:textId="3154739B" w:rsidR="00CD1054" w:rsidRPr="00CD1054" w:rsidRDefault="00CD1054" w:rsidP="00624EE8">
      <w:pPr>
        <w:pStyle w:val="Sraopastraipa"/>
        <w:numPr>
          <w:ilvl w:val="0"/>
          <w:numId w:val="10"/>
        </w:numPr>
        <w:spacing w:line="360" w:lineRule="auto"/>
        <w:ind w:left="0" w:firstLine="851"/>
        <w:jc w:val="both"/>
      </w:pPr>
      <w:r w:rsidRPr="00CD1054">
        <w:t xml:space="preserve">Tais atvejais, kai finansinių galimybių vertinimas apima ir </w:t>
      </w:r>
      <w:r w:rsidR="007907E2">
        <w:t xml:space="preserve">asmens </w:t>
      </w:r>
      <w:r w:rsidRPr="00CD1054">
        <w:t>turto vertinimą ir šis vertinimas atliekamas vėliau, negu pradedamos teikti socialinės paslaugos, asmeniui mokėjimo už socialines paslaugas dydis skaičiuojamas ir už praėjusio laikotarpio suteiktas socialines paslaugas.</w:t>
      </w:r>
    </w:p>
    <w:p w14:paraId="6F33946A" w14:textId="77777777" w:rsidR="00747712" w:rsidRDefault="00CD1054" w:rsidP="00624EE8">
      <w:pPr>
        <w:pStyle w:val="Sraopastraipa"/>
        <w:numPr>
          <w:ilvl w:val="0"/>
          <w:numId w:val="10"/>
        </w:numPr>
        <w:spacing w:line="360" w:lineRule="auto"/>
        <w:ind w:left="0" w:firstLine="851"/>
        <w:jc w:val="both"/>
      </w:pPr>
      <w:r w:rsidRPr="00EE1E89">
        <w:rPr>
          <w:color w:val="000000"/>
          <w:lang w:eastAsia="lt-LT"/>
        </w:rPr>
        <w:t>Asmens (šeimos narių),</w:t>
      </w:r>
      <w:r w:rsidR="007907E2" w:rsidRPr="00EE1E89">
        <w:rPr>
          <w:color w:val="000000"/>
          <w:lang w:eastAsia="lt-LT"/>
        </w:rPr>
        <w:t xml:space="preserve"> Lietuvos Respublikos piniginės socialinės paramos nepasiturintiems gyventojams įstatymo nustatyta tvarka </w:t>
      </w:r>
      <w:r w:rsidRPr="00EE1E89">
        <w:rPr>
          <w:color w:val="000000"/>
          <w:lang w:eastAsia="lt-LT"/>
        </w:rPr>
        <w:t>gaunančio (-</w:t>
      </w:r>
      <w:proofErr w:type="spellStart"/>
      <w:r w:rsidRPr="00EE1E89">
        <w:rPr>
          <w:color w:val="000000"/>
          <w:lang w:eastAsia="lt-LT"/>
        </w:rPr>
        <w:t>ių</w:t>
      </w:r>
      <w:proofErr w:type="spellEnd"/>
      <w:r w:rsidRPr="00EE1E89">
        <w:rPr>
          <w:color w:val="000000"/>
          <w:lang w:eastAsia="lt-LT"/>
        </w:rPr>
        <w:t xml:space="preserve">) socialinę pašalpą, finansinės galimybės nevertinamos, išskyrus atvejus, kai </w:t>
      </w:r>
      <w:r w:rsidR="00EE57B6" w:rsidRPr="00EE1E89">
        <w:rPr>
          <w:color w:val="000000"/>
          <w:lang w:eastAsia="lt-LT"/>
        </w:rPr>
        <w:t>šis asmuo yra socialinę riziką patiriantis</w:t>
      </w:r>
      <w:r w:rsidRPr="00EE1E89">
        <w:rPr>
          <w:color w:val="000000"/>
          <w:lang w:eastAsia="lt-LT"/>
        </w:rPr>
        <w:t xml:space="preserve"> suaugęs asmuo, kuris ilgiau kaip mėnesį per kalendorinius metus gyvena socialinių paslaugų įstaigoje ir joje gauna socialinę priežiūrą</w:t>
      </w:r>
      <w:r w:rsidRPr="00CD1054">
        <w:t>.</w:t>
      </w:r>
      <w:r w:rsidR="0096045B">
        <w:t xml:space="preserve"> </w:t>
      </w:r>
    </w:p>
    <w:p w14:paraId="6F86BD2C" w14:textId="64117B80" w:rsidR="00CD1054" w:rsidRPr="00CD1054" w:rsidRDefault="00747712" w:rsidP="00624EE8">
      <w:pPr>
        <w:pStyle w:val="Sraopastraipa"/>
        <w:numPr>
          <w:ilvl w:val="0"/>
          <w:numId w:val="10"/>
        </w:numPr>
        <w:spacing w:line="360" w:lineRule="auto"/>
        <w:ind w:left="0" w:firstLine="851"/>
        <w:jc w:val="both"/>
      </w:pPr>
      <w:r>
        <w:t>A</w:t>
      </w:r>
      <w:r w:rsidR="0096045B" w:rsidRPr="007E36F5">
        <w:t>smens (šeimos</w:t>
      </w:r>
      <w:r>
        <w:t xml:space="preserve"> narių</w:t>
      </w:r>
      <w:r w:rsidR="0096045B" w:rsidRPr="007E36F5">
        <w:t>) finansinės galimybės nevertinamos, kai asmuo (šeima) sutinka mokėti visą socialinių paslaugų kainą.</w:t>
      </w:r>
    </w:p>
    <w:p w14:paraId="669A05AB" w14:textId="0B5808FD" w:rsidR="00CD1054" w:rsidRPr="00CD1054" w:rsidRDefault="001038C1" w:rsidP="00624EE8">
      <w:pPr>
        <w:pStyle w:val="Sraopastraipa"/>
        <w:numPr>
          <w:ilvl w:val="0"/>
          <w:numId w:val="10"/>
        </w:numPr>
        <w:spacing w:line="360" w:lineRule="auto"/>
        <w:ind w:left="0" w:firstLine="851"/>
        <w:jc w:val="both"/>
        <w:rPr>
          <w:lang w:eastAsia="lt-LT"/>
        </w:rPr>
      </w:pPr>
      <w:r>
        <w:t>A</w:t>
      </w:r>
      <w:r w:rsidR="00CD1054" w:rsidRPr="00CD1054">
        <w:t>dministracijos Socialinės paramos skyriaus socialinio darbo organizatoria</w:t>
      </w:r>
      <w:r w:rsidR="004F0358">
        <w:t>i</w:t>
      </w:r>
      <w:r w:rsidR="00CD1054" w:rsidRPr="00CD1054">
        <w:t xml:space="preserve"> konsultuoja asmenis (šeimos narius) finansinių galimybių vertinimo bei mokėjimo už socialines paslaugas šaltinių parinkimo klausimais ir jiems tarpininkauja.</w:t>
      </w:r>
    </w:p>
    <w:p w14:paraId="4713AA05" w14:textId="267A584C" w:rsidR="00CD1054" w:rsidRPr="00CD1054" w:rsidRDefault="00CD1054" w:rsidP="00624EE8">
      <w:pPr>
        <w:pStyle w:val="Sraopastraipa"/>
        <w:numPr>
          <w:ilvl w:val="0"/>
          <w:numId w:val="10"/>
        </w:numPr>
        <w:spacing w:line="360" w:lineRule="auto"/>
        <w:ind w:left="0" w:firstLine="851"/>
        <w:jc w:val="both"/>
      </w:pPr>
      <w:r w:rsidRPr="00CD1054">
        <w:t>Socialines paslaugas gaunantis asmuo (vienas iš suaugusių šeimos narių) ar jo globėjas (rūpintojas) pagal sutartyje numatytas sąlygas ne vėliau kaip per 30 kalendorinių dienų nuo įvykusių asmens pajamų ir turto pokyčių dienos</w:t>
      </w:r>
      <w:r w:rsidR="001038C1" w:rsidRPr="002637E8">
        <w:t xml:space="preserve"> privalo pranešti A</w:t>
      </w:r>
      <w:r w:rsidRPr="00CD1054">
        <w:t>dministracijos Socialinės paramos skyri</w:t>
      </w:r>
      <w:r w:rsidR="008645D3" w:rsidRPr="002637E8">
        <w:t>ui apie asmens (šeimos) pajamų</w:t>
      </w:r>
      <w:r w:rsidR="00831F53">
        <w:t>, išskyrus</w:t>
      </w:r>
      <w:r w:rsidR="007E36F5">
        <w:t xml:space="preserve"> Įstatymo</w:t>
      </w:r>
      <w:r w:rsidR="00831F53" w:rsidRPr="007E36F5">
        <w:t xml:space="preserve"> </w:t>
      </w:r>
      <w:r w:rsidR="00831F53">
        <w:t xml:space="preserve">30 straipsnio 1 dalies 6–8, 13, 18–20 punktuose nurodytas pajamas, </w:t>
      </w:r>
      <w:r w:rsidRPr="00CD1054">
        <w:t>asmens turto pokyčius per šių paslaugų gavimo laiką</w:t>
      </w:r>
      <w:r w:rsidR="002637E8">
        <w:t xml:space="preserve">. </w:t>
      </w:r>
    </w:p>
    <w:p w14:paraId="586E5177" w14:textId="25540D59" w:rsidR="00CD1054" w:rsidRPr="00CD1054" w:rsidRDefault="00CD1054" w:rsidP="00624EE8">
      <w:pPr>
        <w:pStyle w:val="Sraopastraipa"/>
        <w:numPr>
          <w:ilvl w:val="0"/>
          <w:numId w:val="10"/>
        </w:numPr>
        <w:spacing w:line="360" w:lineRule="auto"/>
        <w:ind w:left="0" w:firstLine="851"/>
        <w:jc w:val="both"/>
        <w:rPr>
          <w:lang w:eastAsia="lt-LT"/>
        </w:rPr>
      </w:pPr>
      <w:r w:rsidRPr="00CD1054">
        <w:t>Gavus informaciją apie asmens (šeimos)</w:t>
      </w:r>
      <w:r w:rsidR="00831F53">
        <w:t>, gaunančio (-</w:t>
      </w:r>
      <w:proofErr w:type="spellStart"/>
      <w:r w:rsidR="00831F53">
        <w:t>ios</w:t>
      </w:r>
      <w:proofErr w:type="spellEnd"/>
      <w:r w:rsidR="00831F53">
        <w:t>) socialines paslaugas ar asmens (šeimos), kuriam (-</w:t>
      </w:r>
      <w:proofErr w:type="spellStart"/>
      <w:r w:rsidR="00831F53">
        <w:t>iai</w:t>
      </w:r>
      <w:proofErr w:type="spellEnd"/>
      <w:r w:rsidR="00831F53">
        <w:t>) nustatytas socialinių paslaugų poreikis</w:t>
      </w:r>
      <w:r w:rsidR="001B17DC">
        <w:t>,</w:t>
      </w:r>
      <w:r w:rsidRPr="00CD1054">
        <w:t xml:space="preserve"> pajamų pokyčius</w:t>
      </w:r>
      <w:r w:rsidR="001B17DC">
        <w:t>, jo (jos) finansinės galimybė</w:t>
      </w:r>
      <w:r w:rsidRPr="00CD1054">
        <w:t>s iš naujo įvertinamos ne vėliau kaip per 3 mėnesius nuo minėtos informacijos gavimo.</w:t>
      </w:r>
    </w:p>
    <w:p w14:paraId="1B381F4B" w14:textId="697FEAD6" w:rsidR="00CD1054" w:rsidRPr="00EE1E89" w:rsidRDefault="00BF0D88" w:rsidP="00624EE8">
      <w:pPr>
        <w:pStyle w:val="Sraopastraipa"/>
        <w:numPr>
          <w:ilvl w:val="0"/>
          <w:numId w:val="10"/>
        </w:numPr>
        <w:spacing w:line="360" w:lineRule="auto"/>
        <w:ind w:left="0" w:firstLine="851"/>
        <w:jc w:val="both"/>
        <w:rPr>
          <w:b/>
          <w:bCs/>
        </w:rPr>
      </w:pPr>
      <w:r>
        <w:rPr>
          <w:lang w:eastAsia="lt-LT"/>
        </w:rPr>
        <w:t>A</w:t>
      </w:r>
      <w:r w:rsidR="00CD1054" w:rsidRPr="00CD1054">
        <w:rPr>
          <w:lang w:eastAsia="lt-LT"/>
        </w:rPr>
        <w:t>dministracijos Socialinės paramos skyrius</w:t>
      </w:r>
      <w:r w:rsidR="001B17DC">
        <w:rPr>
          <w:lang w:eastAsia="lt-LT"/>
        </w:rPr>
        <w:t>, gavęs informaciją apie</w:t>
      </w:r>
      <w:r w:rsidR="00CD1054" w:rsidRPr="00CD1054">
        <w:rPr>
          <w:lang w:eastAsia="lt-LT"/>
        </w:rPr>
        <w:t xml:space="preserve"> asmens</w:t>
      </w:r>
      <w:r w:rsidR="001B17DC">
        <w:rPr>
          <w:lang w:eastAsia="lt-LT"/>
        </w:rPr>
        <w:t>, gaunančio ilgalaikę socialinę globą, ar asmens, kuriam nustatytas ilgalaikės socialinės globos poreikis,</w:t>
      </w:r>
      <w:r w:rsidR="00CD1054" w:rsidRPr="00CD1054">
        <w:rPr>
          <w:lang w:eastAsia="lt-LT"/>
        </w:rPr>
        <w:t xml:space="preserve"> turto pokyčius, finansines jo galimybes iš naujo įvert</w:t>
      </w:r>
      <w:r w:rsidR="001B17DC">
        <w:rPr>
          <w:lang w:eastAsia="lt-LT"/>
        </w:rPr>
        <w:t>ina ne vėliau kaip per 3 mėnesius</w:t>
      </w:r>
      <w:r w:rsidR="00CD1054" w:rsidRPr="00CD1054">
        <w:rPr>
          <w:lang w:eastAsia="lt-LT"/>
        </w:rPr>
        <w:t xml:space="preserve"> nuo minėtos informacijos gavimo.</w:t>
      </w:r>
      <w:r w:rsidR="00CD1054" w:rsidRPr="00EE1E89">
        <w:rPr>
          <w:b/>
          <w:bCs/>
        </w:rPr>
        <w:t xml:space="preserve"> </w:t>
      </w:r>
    </w:p>
    <w:p w14:paraId="7ABE3189" w14:textId="65B5C233" w:rsidR="00BF0D88" w:rsidRPr="00EE1E89" w:rsidRDefault="00BF0D88" w:rsidP="00624EE8">
      <w:pPr>
        <w:pStyle w:val="Sraopastraipa"/>
        <w:numPr>
          <w:ilvl w:val="0"/>
          <w:numId w:val="10"/>
        </w:numPr>
        <w:spacing w:line="360" w:lineRule="auto"/>
        <w:ind w:left="0" w:firstLine="851"/>
        <w:jc w:val="both"/>
        <w:rPr>
          <w:bCs/>
        </w:rPr>
      </w:pPr>
      <w:r w:rsidRPr="00EE1E89">
        <w:rPr>
          <w:bCs/>
        </w:rPr>
        <w:t>Administracijos Socialinės paramos skyrius turi teisę asmens (šeimos), gaunančio (-</w:t>
      </w:r>
      <w:proofErr w:type="spellStart"/>
      <w:r w:rsidRPr="00EE1E89">
        <w:rPr>
          <w:bCs/>
        </w:rPr>
        <w:t>ios</w:t>
      </w:r>
      <w:proofErr w:type="spellEnd"/>
      <w:r w:rsidRPr="00EE1E89">
        <w:rPr>
          <w:bCs/>
        </w:rPr>
        <w:t>) socialines paslaugas, finansines galimybes iš naujo vertinti savo ar socialines paslaugas asmeniui (šeimai) teikiančios socialinių paslaugų įstaigos iniciatyva.</w:t>
      </w:r>
    </w:p>
    <w:p w14:paraId="43DFECD7" w14:textId="6F3ED226" w:rsidR="00F0536F" w:rsidRDefault="00F0536F" w:rsidP="00624EE8">
      <w:pPr>
        <w:rPr>
          <w:b/>
          <w:bCs/>
          <w:lang w:eastAsia="lt-LT"/>
        </w:rPr>
      </w:pPr>
    </w:p>
    <w:p w14:paraId="0CFEC1B4" w14:textId="0853B12D" w:rsidR="000A6CF5" w:rsidRDefault="00626CB9" w:rsidP="00624EE8">
      <w:pPr>
        <w:pStyle w:val="HTMLiankstoformatuotas"/>
        <w:tabs>
          <w:tab w:val="left" w:pos="851"/>
        </w:tabs>
        <w:spacing w:line="240" w:lineRule="auto"/>
        <w:jc w:val="center"/>
        <w:rPr>
          <w:rFonts w:ascii="Times New Roman" w:hAnsi="Times New Roman" w:cs="Times New Roman"/>
          <w:b/>
          <w:bCs/>
          <w:sz w:val="24"/>
          <w:szCs w:val="24"/>
        </w:rPr>
      </w:pPr>
      <w:r w:rsidRPr="00390856">
        <w:rPr>
          <w:rFonts w:ascii="Times New Roman" w:hAnsi="Times New Roman" w:cs="Times New Roman"/>
          <w:b/>
          <w:bCs/>
          <w:sz w:val="24"/>
          <w:szCs w:val="24"/>
        </w:rPr>
        <w:t>I</w:t>
      </w:r>
      <w:r w:rsidR="00551432" w:rsidRPr="00390856">
        <w:rPr>
          <w:rFonts w:ascii="Times New Roman" w:hAnsi="Times New Roman" w:cs="Times New Roman"/>
          <w:b/>
          <w:bCs/>
          <w:sz w:val="24"/>
          <w:szCs w:val="24"/>
        </w:rPr>
        <w:t>X SKYRIUS</w:t>
      </w:r>
    </w:p>
    <w:p w14:paraId="0DC0C44C" w14:textId="77777777" w:rsidR="00F00D36" w:rsidRPr="00390856" w:rsidRDefault="00F00D36" w:rsidP="00624EE8">
      <w:pPr>
        <w:pStyle w:val="HTMLiankstoformatuotas"/>
        <w:tabs>
          <w:tab w:val="left" w:pos="851"/>
        </w:tabs>
        <w:spacing w:line="240" w:lineRule="auto"/>
        <w:jc w:val="center"/>
        <w:rPr>
          <w:rFonts w:ascii="Times New Roman" w:hAnsi="Times New Roman" w:cs="Times New Roman"/>
          <w:b/>
          <w:bCs/>
          <w:sz w:val="24"/>
          <w:szCs w:val="24"/>
        </w:rPr>
      </w:pPr>
    </w:p>
    <w:p w14:paraId="429F606F" w14:textId="0E3FA5BC" w:rsidR="000A6CF5" w:rsidRPr="00390856" w:rsidRDefault="000A6CF5" w:rsidP="00624EE8">
      <w:pPr>
        <w:suppressAutoHyphens/>
        <w:jc w:val="center"/>
        <w:textAlignment w:val="baseline"/>
        <w:rPr>
          <w:b/>
          <w:color w:val="000000"/>
          <w:lang w:eastAsia="lt-LT"/>
        </w:rPr>
      </w:pPr>
      <w:r w:rsidRPr="00390856">
        <w:rPr>
          <w:b/>
          <w:color w:val="000000"/>
          <w:lang w:eastAsia="lt-LT"/>
        </w:rPr>
        <w:t>ASMENS (ŠEIMOS) PAJAMOS IR JŲ APSKAIČIAVIMAS</w:t>
      </w:r>
    </w:p>
    <w:p w14:paraId="51547432" w14:textId="77777777" w:rsidR="000A6CF5" w:rsidRPr="00390856" w:rsidRDefault="000A6CF5" w:rsidP="00624EE8">
      <w:pPr>
        <w:suppressAutoHyphens/>
        <w:jc w:val="center"/>
        <w:textAlignment w:val="baseline"/>
        <w:rPr>
          <w:b/>
          <w:color w:val="000000"/>
          <w:lang w:eastAsia="lt-LT"/>
        </w:rPr>
      </w:pPr>
    </w:p>
    <w:p w14:paraId="77435B30" w14:textId="17B13785" w:rsidR="000A6CF5" w:rsidRPr="00F00D36" w:rsidRDefault="000A6CF5" w:rsidP="00624EE8">
      <w:pPr>
        <w:pStyle w:val="Sraopastraipa"/>
        <w:numPr>
          <w:ilvl w:val="0"/>
          <w:numId w:val="10"/>
        </w:numPr>
        <w:suppressAutoHyphens/>
        <w:spacing w:line="360" w:lineRule="auto"/>
        <w:ind w:left="0" w:firstLine="851"/>
        <w:jc w:val="both"/>
        <w:textAlignment w:val="baseline"/>
        <w:rPr>
          <w:szCs w:val="20"/>
          <w:lang w:eastAsia="lt-LT"/>
        </w:rPr>
      </w:pPr>
      <w:r w:rsidRPr="00F00D36">
        <w:rPr>
          <w:szCs w:val="20"/>
          <w:lang w:eastAsia="lt-LT"/>
        </w:rPr>
        <w:t>Nustatant asmens finansines galimybes mokėti už socialines p</w:t>
      </w:r>
      <w:r w:rsidR="00DD13B7" w:rsidRPr="00F00D36">
        <w:rPr>
          <w:szCs w:val="20"/>
          <w:lang w:eastAsia="lt-LT"/>
        </w:rPr>
        <w:t>aslaugas, įskaitomos</w:t>
      </w:r>
      <w:r w:rsidRPr="00F00D36">
        <w:rPr>
          <w:szCs w:val="20"/>
          <w:lang w:eastAsia="lt-LT"/>
        </w:rPr>
        <w:t xml:space="preserve"> </w:t>
      </w:r>
      <w:r w:rsidR="00F00D36">
        <w:rPr>
          <w:szCs w:val="20"/>
          <w:lang w:eastAsia="lt-LT"/>
        </w:rPr>
        <w:t>Į</w:t>
      </w:r>
      <w:r w:rsidRPr="00F00D36">
        <w:rPr>
          <w:szCs w:val="20"/>
          <w:lang w:eastAsia="lt-LT"/>
        </w:rPr>
        <w:t>statymo 30 straipsnio 1 dalyje nustatytos asmens gaunamos pajamos.</w:t>
      </w:r>
    </w:p>
    <w:p w14:paraId="6E0E2A9C" w14:textId="7A406BD0" w:rsidR="000A6CF5" w:rsidRPr="00F00D36" w:rsidRDefault="000A6CF5" w:rsidP="00624EE8">
      <w:pPr>
        <w:pStyle w:val="Sraopastraipa"/>
        <w:numPr>
          <w:ilvl w:val="0"/>
          <w:numId w:val="10"/>
        </w:numPr>
        <w:suppressAutoHyphens/>
        <w:spacing w:line="360" w:lineRule="auto"/>
        <w:ind w:left="0" w:firstLine="851"/>
        <w:jc w:val="both"/>
        <w:textAlignment w:val="baseline"/>
        <w:rPr>
          <w:szCs w:val="20"/>
          <w:lang w:eastAsia="lt-LT"/>
        </w:rPr>
      </w:pPr>
      <w:r w:rsidRPr="00F00D36">
        <w:rPr>
          <w:szCs w:val="20"/>
          <w:lang w:eastAsia="lt-LT"/>
        </w:rPr>
        <w:t>Asmens (šeimos) pajamos apskaičiuojamos vadovaujantis Mokėjimo už socialines paslaugas tvarkos aprašu</w:t>
      </w:r>
      <w:bookmarkStart w:id="3" w:name="_Hlk58851683"/>
      <w:r w:rsidR="006B5CE6">
        <w:rPr>
          <w:szCs w:val="20"/>
          <w:lang w:eastAsia="lt-LT"/>
        </w:rPr>
        <w:t>.</w:t>
      </w:r>
    </w:p>
    <w:bookmarkEnd w:id="3"/>
    <w:p w14:paraId="2459DED9" w14:textId="77777777" w:rsidR="000A6CF5" w:rsidRPr="00390856" w:rsidRDefault="000A6CF5" w:rsidP="00624EE8">
      <w:pPr>
        <w:pStyle w:val="HTMLiankstoformatuotas"/>
        <w:tabs>
          <w:tab w:val="left" w:pos="851"/>
        </w:tabs>
        <w:spacing w:line="240" w:lineRule="auto"/>
        <w:jc w:val="center"/>
        <w:rPr>
          <w:rFonts w:ascii="Times New Roman" w:hAnsi="Times New Roman" w:cs="Times New Roman"/>
          <w:b/>
          <w:bCs/>
          <w:sz w:val="24"/>
          <w:szCs w:val="24"/>
        </w:rPr>
      </w:pPr>
    </w:p>
    <w:p w14:paraId="26C6F71C" w14:textId="10FE03CD" w:rsidR="000A6CF5" w:rsidRDefault="009164E4" w:rsidP="00624EE8">
      <w:pPr>
        <w:jc w:val="center"/>
        <w:rPr>
          <w:b/>
          <w:bCs/>
        </w:rPr>
      </w:pPr>
      <w:r w:rsidRPr="00390856">
        <w:rPr>
          <w:b/>
          <w:bCs/>
        </w:rPr>
        <w:t>X SKYRIUS</w:t>
      </w:r>
    </w:p>
    <w:p w14:paraId="4A70BDF7" w14:textId="77777777" w:rsidR="00F00D36" w:rsidRPr="00390856" w:rsidRDefault="00F00D36" w:rsidP="00624EE8">
      <w:pPr>
        <w:pStyle w:val="HTMLiankstoformatuotas"/>
        <w:tabs>
          <w:tab w:val="left" w:pos="851"/>
        </w:tabs>
        <w:spacing w:line="240" w:lineRule="auto"/>
        <w:jc w:val="center"/>
        <w:rPr>
          <w:rFonts w:ascii="Times New Roman" w:hAnsi="Times New Roman" w:cs="Times New Roman"/>
          <w:b/>
          <w:bCs/>
          <w:sz w:val="24"/>
          <w:szCs w:val="24"/>
        </w:rPr>
      </w:pPr>
    </w:p>
    <w:p w14:paraId="254D7748" w14:textId="488BB72C" w:rsidR="009164E4" w:rsidRPr="00390856" w:rsidRDefault="009164E4" w:rsidP="00624EE8">
      <w:pPr>
        <w:suppressAutoHyphens/>
        <w:jc w:val="center"/>
        <w:textAlignment w:val="baseline"/>
        <w:rPr>
          <w:b/>
          <w:color w:val="000000"/>
          <w:szCs w:val="23"/>
          <w:lang w:eastAsia="lt-LT"/>
        </w:rPr>
      </w:pPr>
      <w:r w:rsidRPr="00390856">
        <w:rPr>
          <w:b/>
          <w:color w:val="000000"/>
          <w:szCs w:val="23"/>
          <w:lang w:eastAsia="lt-LT"/>
        </w:rPr>
        <w:t>ASMENS TURTAS IR JO VERTINIMAS</w:t>
      </w:r>
    </w:p>
    <w:p w14:paraId="2E3EB6C6" w14:textId="77777777" w:rsidR="00701455" w:rsidRPr="00390856" w:rsidRDefault="00701455" w:rsidP="00624EE8">
      <w:pPr>
        <w:suppressAutoHyphens/>
        <w:jc w:val="center"/>
        <w:textAlignment w:val="baseline"/>
        <w:rPr>
          <w:b/>
          <w:color w:val="000000"/>
          <w:szCs w:val="23"/>
          <w:lang w:eastAsia="lt-LT"/>
        </w:rPr>
      </w:pPr>
    </w:p>
    <w:p w14:paraId="27E5D21C" w14:textId="1C12D9AE" w:rsidR="009164E4" w:rsidRPr="00F00D36" w:rsidRDefault="00701455" w:rsidP="00624EE8">
      <w:pPr>
        <w:pStyle w:val="Sraopastraipa"/>
        <w:numPr>
          <w:ilvl w:val="0"/>
          <w:numId w:val="10"/>
        </w:numPr>
        <w:suppressAutoHyphens/>
        <w:spacing w:line="360" w:lineRule="auto"/>
        <w:ind w:left="0" w:firstLine="851"/>
        <w:jc w:val="both"/>
        <w:textAlignment w:val="baseline"/>
        <w:rPr>
          <w:szCs w:val="20"/>
          <w:lang w:eastAsia="lt-LT"/>
        </w:rPr>
      </w:pPr>
      <w:r w:rsidRPr="00F00D36">
        <w:rPr>
          <w:szCs w:val="20"/>
          <w:lang w:eastAsia="lt-LT"/>
        </w:rPr>
        <w:t>Asmens</w:t>
      </w:r>
      <w:r w:rsidR="004252EA">
        <w:rPr>
          <w:szCs w:val="20"/>
          <w:lang w:eastAsia="lt-LT"/>
        </w:rPr>
        <w:t>, pradėjusio gauti ilgalaikę socialinę globą po 2007 m. sausio 1 d.,</w:t>
      </w:r>
      <w:r w:rsidR="009164E4" w:rsidRPr="00F00D36">
        <w:rPr>
          <w:szCs w:val="20"/>
          <w:lang w:eastAsia="lt-LT"/>
        </w:rPr>
        <w:t xml:space="preserve"> turtas vertinamas tik tais atvejais, kai asmens pajamų nepakanka sumokėti už ilgalaikę socialinę globą.</w:t>
      </w:r>
    </w:p>
    <w:p w14:paraId="22E4C0E6" w14:textId="5A28AAD4" w:rsidR="009164E4" w:rsidRPr="00846AF7" w:rsidRDefault="00701455" w:rsidP="00624EE8">
      <w:pPr>
        <w:pStyle w:val="Sraopastraipa"/>
        <w:numPr>
          <w:ilvl w:val="0"/>
          <w:numId w:val="10"/>
        </w:numPr>
        <w:suppressAutoHyphens/>
        <w:spacing w:line="360" w:lineRule="auto"/>
        <w:ind w:left="0" w:firstLine="851"/>
        <w:jc w:val="both"/>
        <w:textAlignment w:val="baseline"/>
        <w:rPr>
          <w:szCs w:val="20"/>
          <w:lang w:eastAsia="lt-LT"/>
        </w:rPr>
      </w:pPr>
      <w:r w:rsidRPr="00846AF7">
        <w:rPr>
          <w:szCs w:val="20"/>
          <w:lang w:eastAsia="lt-LT"/>
        </w:rPr>
        <w:t>Nustatant asmens</w:t>
      </w:r>
      <w:r w:rsidR="004252EA">
        <w:rPr>
          <w:szCs w:val="20"/>
          <w:lang w:eastAsia="lt-LT"/>
        </w:rPr>
        <w:t>, pradėjusio gauti ilgalaikę socialinę globą po 2007 m. sausio 1 d.,</w:t>
      </w:r>
      <w:r w:rsidR="009164E4" w:rsidRPr="00846AF7">
        <w:rPr>
          <w:szCs w:val="20"/>
          <w:lang w:eastAsia="lt-LT"/>
        </w:rPr>
        <w:t xml:space="preserve"> finansines galimybes mokėti už ilgalaikę socialinę globą, įskaitomas asmens nuosavybės teise turimas ar per praėjusius 12 mėnesių iki kreipimosi dėl socialinių paslaugų skyrimo ar asmens finansinių galimybių mokėti už ilgalaikę socialinę globą vertinimo (įskaitant ir fi</w:t>
      </w:r>
      <w:r w:rsidRPr="00846AF7">
        <w:rPr>
          <w:szCs w:val="20"/>
          <w:lang w:eastAsia="lt-LT"/>
        </w:rPr>
        <w:t xml:space="preserve">nansinių galimybių vertinimą iš naujo dėl ilgalaikės socialinės globos teikimo metu įvykusių turto </w:t>
      </w:r>
      <w:r w:rsidR="009164E4" w:rsidRPr="00846AF7">
        <w:rPr>
          <w:szCs w:val="20"/>
          <w:lang w:eastAsia="lt-LT"/>
        </w:rPr>
        <w:t xml:space="preserve">pokyčių) turėtas </w:t>
      </w:r>
      <w:r w:rsidR="00846AF7">
        <w:rPr>
          <w:szCs w:val="20"/>
          <w:lang w:eastAsia="lt-LT"/>
        </w:rPr>
        <w:t>Į</w:t>
      </w:r>
      <w:r w:rsidR="009164E4" w:rsidRPr="00846AF7">
        <w:rPr>
          <w:szCs w:val="20"/>
          <w:lang w:eastAsia="lt-LT"/>
        </w:rPr>
        <w:t>statymo 31 straipsnio 1 dalyje nustatytas turtas.</w:t>
      </w:r>
    </w:p>
    <w:p w14:paraId="3A5EE64D" w14:textId="64480BF6" w:rsidR="009164E4" w:rsidRPr="00846AF7" w:rsidRDefault="009164E4" w:rsidP="00624EE8">
      <w:pPr>
        <w:pStyle w:val="Sraopastraipa"/>
        <w:numPr>
          <w:ilvl w:val="0"/>
          <w:numId w:val="10"/>
        </w:numPr>
        <w:suppressAutoHyphens/>
        <w:spacing w:line="360" w:lineRule="auto"/>
        <w:ind w:left="0" w:firstLine="851"/>
        <w:jc w:val="both"/>
        <w:textAlignment w:val="baseline"/>
        <w:rPr>
          <w:szCs w:val="20"/>
          <w:lang w:eastAsia="lt-LT"/>
        </w:rPr>
      </w:pPr>
      <w:r w:rsidRPr="00846AF7">
        <w:rPr>
          <w:szCs w:val="20"/>
          <w:lang w:eastAsia="lt-LT"/>
        </w:rPr>
        <w:t>Asmens turtas apskaičiuojamos vadovaujantis Mokėjimo už socialines paslaugas tvarkos aprašu.</w:t>
      </w:r>
    </w:p>
    <w:p w14:paraId="3A02C391" w14:textId="77777777" w:rsidR="000A6CF5" w:rsidRPr="00A62779" w:rsidRDefault="000A6CF5" w:rsidP="00624EE8">
      <w:pPr>
        <w:pStyle w:val="HTMLiankstoformatuotas"/>
        <w:tabs>
          <w:tab w:val="left" w:pos="851"/>
        </w:tabs>
        <w:spacing w:line="240" w:lineRule="auto"/>
        <w:jc w:val="center"/>
        <w:rPr>
          <w:rFonts w:ascii="Times New Roman" w:hAnsi="Times New Roman" w:cs="Times New Roman"/>
          <w:b/>
          <w:bCs/>
          <w:sz w:val="24"/>
          <w:szCs w:val="24"/>
          <w:highlight w:val="green"/>
        </w:rPr>
      </w:pPr>
    </w:p>
    <w:p w14:paraId="108624AD" w14:textId="39082149" w:rsidR="009164E4" w:rsidRDefault="009164E4" w:rsidP="00624EE8">
      <w:pPr>
        <w:pStyle w:val="HTMLiankstoformatuotas"/>
        <w:tabs>
          <w:tab w:val="left" w:pos="851"/>
        </w:tabs>
        <w:spacing w:line="240" w:lineRule="auto"/>
        <w:jc w:val="center"/>
        <w:rPr>
          <w:rFonts w:ascii="Times New Roman" w:hAnsi="Times New Roman" w:cs="Times New Roman"/>
          <w:b/>
          <w:bCs/>
          <w:sz w:val="24"/>
          <w:szCs w:val="24"/>
        </w:rPr>
      </w:pPr>
      <w:r w:rsidRPr="00390856">
        <w:rPr>
          <w:rFonts w:ascii="Times New Roman" w:hAnsi="Times New Roman" w:cs="Times New Roman"/>
          <w:b/>
          <w:bCs/>
          <w:sz w:val="24"/>
          <w:szCs w:val="24"/>
        </w:rPr>
        <w:t xml:space="preserve">XI </w:t>
      </w:r>
      <w:r w:rsidR="005D0644">
        <w:rPr>
          <w:rFonts w:ascii="Times New Roman" w:hAnsi="Times New Roman" w:cs="Times New Roman"/>
          <w:b/>
          <w:bCs/>
          <w:sz w:val="24"/>
          <w:szCs w:val="24"/>
        </w:rPr>
        <w:t>S</w:t>
      </w:r>
      <w:r w:rsidRPr="00390856">
        <w:rPr>
          <w:rFonts w:ascii="Times New Roman" w:hAnsi="Times New Roman" w:cs="Times New Roman"/>
          <w:b/>
          <w:bCs/>
          <w:sz w:val="24"/>
          <w:szCs w:val="24"/>
        </w:rPr>
        <w:t>KYRIUS</w:t>
      </w:r>
    </w:p>
    <w:p w14:paraId="03A6CB42" w14:textId="77777777" w:rsidR="00846AF7" w:rsidRPr="00390856" w:rsidRDefault="00846AF7" w:rsidP="00624EE8">
      <w:pPr>
        <w:pStyle w:val="HTMLiankstoformatuotas"/>
        <w:tabs>
          <w:tab w:val="left" w:pos="851"/>
        </w:tabs>
        <w:spacing w:line="240" w:lineRule="auto"/>
        <w:jc w:val="center"/>
        <w:rPr>
          <w:rFonts w:ascii="Times New Roman" w:hAnsi="Times New Roman" w:cs="Times New Roman"/>
          <w:b/>
          <w:bCs/>
          <w:sz w:val="24"/>
          <w:szCs w:val="24"/>
        </w:rPr>
      </w:pPr>
    </w:p>
    <w:p w14:paraId="634FAFA5" w14:textId="0539C27D" w:rsidR="00551432" w:rsidRPr="00390856" w:rsidRDefault="00551432" w:rsidP="00624EE8">
      <w:pPr>
        <w:pStyle w:val="HTMLiankstoformatuotas"/>
        <w:tabs>
          <w:tab w:val="left" w:pos="851"/>
        </w:tabs>
        <w:spacing w:line="240" w:lineRule="auto"/>
        <w:jc w:val="center"/>
        <w:rPr>
          <w:rFonts w:ascii="Times New Roman" w:hAnsi="Times New Roman" w:cs="Times New Roman"/>
          <w:b/>
          <w:bCs/>
          <w:sz w:val="24"/>
          <w:szCs w:val="24"/>
        </w:rPr>
      </w:pPr>
      <w:r w:rsidRPr="00390856">
        <w:rPr>
          <w:rFonts w:ascii="Times New Roman" w:hAnsi="Times New Roman" w:cs="Times New Roman"/>
          <w:b/>
          <w:bCs/>
          <w:sz w:val="24"/>
          <w:szCs w:val="24"/>
        </w:rPr>
        <w:t>ATLEIDIMAS NUO MOKESČIO UŽ SOCIALINES PASLAUGAS</w:t>
      </w:r>
    </w:p>
    <w:p w14:paraId="4394004E" w14:textId="5C17C1DA" w:rsidR="005E1BE7" w:rsidRDefault="005E1BE7" w:rsidP="00624EE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rFonts w:ascii="Times New Roman" w:hAnsi="Times New Roman" w:cs="Times New Roman"/>
          <w:bCs/>
          <w:sz w:val="24"/>
          <w:szCs w:val="24"/>
        </w:rPr>
      </w:pPr>
    </w:p>
    <w:p w14:paraId="1617291D" w14:textId="11173D36" w:rsidR="00551432" w:rsidRPr="00390856" w:rsidRDefault="000D738B"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Pr>
          <w:rFonts w:ascii="Times New Roman" w:hAnsi="Times New Roman" w:cs="Times New Roman"/>
          <w:bCs/>
          <w:sz w:val="24"/>
          <w:szCs w:val="24"/>
        </w:rPr>
        <w:t>Asmuo (vienas iš suaugusių šeimos narių, globėjas, rūpintojas, atstovas</w:t>
      </w:r>
      <w:r w:rsidR="00551432" w:rsidRPr="00390856">
        <w:rPr>
          <w:rFonts w:ascii="Times New Roman" w:hAnsi="Times New Roman" w:cs="Times New Roman"/>
          <w:bCs/>
          <w:sz w:val="24"/>
          <w:szCs w:val="24"/>
        </w:rPr>
        <w:t>)</w:t>
      </w:r>
      <w:r w:rsidR="00B437CD">
        <w:rPr>
          <w:rFonts w:ascii="Times New Roman" w:hAnsi="Times New Roman" w:cs="Times New Roman"/>
          <w:bCs/>
          <w:sz w:val="24"/>
          <w:szCs w:val="24"/>
        </w:rPr>
        <w:t>,</w:t>
      </w:r>
      <w:r w:rsidR="00551432" w:rsidRPr="00390856">
        <w:rPr>
          <w:rFonts w:ascii="Times New Roman" w:hAnsi="Times New Roman" w:cs="Times New Roman"/>
          <w:bCs/>
          <w:sz w:val="24"/>
          <w:szCs w:val="24"/>
        </w:rPr>
        <w:t xml:space="preserve"> pageidaujantis, kad būtų sumažintas mokestis už gaunamas socialines paslaugas ar jos teikiamos nemokamai, pateikia laisvos formos prašymą </w:t>
      </w:r>
      <w:r w:rsidR="00E211A7" w:rsidRPr="00390856">
        <w:rPr>
          <w:rFonts w:ascii="Times New Roman" w:hAnsi="Times New Roman" w:cs="Times New Roman"/>
          <w:bCs/>
          <w:sz w:val="24"/>
          <w:szCs w:val="24"/>
        </w:rPr>
        <w:t xml:space="preserve">ir aplinkybes pagrindžiančius dokumentus </w:t>
      </w:r>
      <w:r w:rsidR="00551432" w:rsidRPr="00390856">
        <w:rPr>
          <w:rFonts w:ascii="Times New Roman" w:hAnsi="Times New Roman" w:cs="Times New Roman"/>
          <w:bCs/>
          <w:sz w:val="24"/>
          <w:szCs w:val="24"/>
        </w:rPr>
        <w:t xml:space="preserve">Administracijos </w:t>
      </w:r>
      <w:r w:rsidR="00551432" w:rsidRPr="00846AF7">
        <w:rPr>
          <w:rFonts w:ascii="Times New Roman" w:hAnsi="Times New Roman" w:cs="Times New Roman"/>
          <w:bCs/>
          <w:sz w:val="24"/>
          <w:szCs w:val="24"/>
        </w:rPr>
        <w:t>Socialinės paramos skyriui</w:t>
      </w:r>
      <w:r w:rsidR="00E211A7" w:rsidRPr="00846AF7">
        <w:rPr>
          <w:rFonts w:ascii="Times New Roman" w:hAnsi="Times New Roman" w:cs="Times New Roman"/>
          <w:bCs/>
          <w:sz w:val="24"/>
          <w:szCs w:val="24"/>
        </w:rPr>
        <w:t>.</w:t>
      </w:r>
      <w:r w:rsidR="00E211A7" w:rsidRPr="00390856">
        <w:rPr>
          <w:rFonts w:ascii="Times New Roman" w:hAnsi="Times New Roman" w:cs="Times New Roman"/>
          <w:bCs/>
          <w:sz w:val="24"/>
          <w:szCs w:val="24"/>
        </w:rPr>
        <w:t xml:space="preserve"> Prašymai svarstomi Komisijoje</w:t>
      </w:r>
      <w:r w:rsidR="00551432" w:rsidRPr="00390856">
        <w:rPr>
          <w:rFonts w:ascii="Times New Roman" w:hAnsi="Times New Roman" w:cs="Times New Roman"/>
          <w:bCs/>
          <w:sz w:val="24"/>
          <w:szCs w:val="24"/>
        </w:rPr>
        <w:t>.</w:t>
      </w:r>
    </w:p>
    <w:p w14:paraId="08D5D58F" w14:textId="0E3AC4E7" w:rsidR="00CC507E" w:rsidRDefault="000D738B"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Pr>
          <w:rFonts w:ascii="Times New Roman" w:hAnsi="Times New Roman" w:cs="Times New Roman"/>
          <w:bCs/>
          <w:sz w:val="24"/>
          <w:szCs w:val="24"/>
        </w:rPr>
        <w:t xml:space="preserve"> Asmuo</w:t>
      </w:r>
      <w:r w:rsidR="00AC5E23">
        <w:rPr>
          <w:rFonts w:ascii="Times New Roman" w:hAnsi="Times New Roman" w:cs="Times New Roman"/>
          <w:bCs/>
          <w:sz w:val="24"/>
          <w:szCs w:val="24"/>
        </w:rPr>
        <w:t xml:space="preserve"> (šeima)</w:t>
      </w:r>
      <w:r w:rsidR="00E211A7" w:rsidRPr="00390856">
        <w:rPr>
          <w:rFonts w:ascii="Times New Roman" w:hAnsi="Times New Roman" w:cs="Times New Roman"/>
          <w:bCs/>
          <w:sz w:val="24"/>
          <w:szCs w:val="24"/>
        </w:rPr>
        <w:t xml:space="preserve"> gali būti iš dalies ar visiškai atleidžiamas (-a)</w:t>
      </w:r>
      <w:r w:rsidR="00CC507E">
        <w:rPr>
          <w:rFonts w:ascii="Times New Roman" w:hAnsi="Times New Roman" w:cs="Times New Roman"/>
          <w:bCs/>
          <w:sz w:val="24"/>
          <w:szCs w:val="24"/>
        </w:rPr>
        <w:t xml:space="preserve"> nuo mokėjimo už socialines paslaugas šiais atvejais:</w:t>
      </w:r>
    </w:p>
    <w:p w14:paraId="4B445AB7" w14:textId="0E2CBBE9" w:rsidR="00CC507E" w:rsidRDefault="009E2838" w:rsidP="00624EE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bCs/>
          <w:sz w:val="24"/>
          <w:szCs w:val="24"/>
        </w:rPr>
      </w:pPr>
      <w:r>
        <w:rPr>
          <w:rFonts w:ascii="Times New Roman" w:hAnsi="Times New Roman" w:cs="Times New Roman"/>
          <w:bCs/>
          <w:sz w:val="24"/>
          <w:szCs w:val="24"/>
        </w:rPr>
        <w:t>74</w:t>
      </w:r>
      <w:r w:rsidR="00CC507E">
        <w:rPr>
          <w:rFonts w:ascii="Times New Roman" w:hAnsi="Times New Roman" w:cs="Times New Roman"/>
          <w:bCs/>
          <w:sz w:val="24"/>
          <w:szCs w:val="24"/>
        </w:rPr>
        <w:t>.1.</w:t>
      </w:r>
      <w:r w:rsidR="007C783E" w:rsidRPr="007C783E">
        <w:rPr>
          <w:rFonts w:ascii="Times New Roman" w:hAnsi="Times New Roman" w:cs="Times New Roman"/>
          <w:color w:val="000000"/>
          <w:sz w:val="24"/>
          <w:szCs w:val="24"/>
          <w:lang w:eastAsia="en-US"/>
        </w:rPr>
        <w:t xml:space="preserve"> </w:t>
      </w:r>
      <w:r w:rsidR="007C783E" w:rsidRPr="007C783E">
        <w:rPr>
          <w:rFonts w:ascii="Times New Roman" w:hAnsi="Times New Roman" w:cs="Times New Roman"/>
          <w:bCs/>
          <w:sz w:val="24"/>
          <w:szCs w:val="24"/>
        </w:rPr>
        <w:t>pat</w:t>
      </w:r>
      <w:r w:rsidR="007C783E">
        <w:rPr>
          <w:rFonts w:ascii="Times New Roman" w:hAnsi="Times New Roman" w:cs="Times New Roman"/>
          <w:bCs/>
          <w:sz w:val="24"/>
          <w:szCs w:val="24"/>
        </w:rPr>
        <w:t>yrus</w:t>
      </w:r>
      <w:r w:rsidR="007C783E" w:rsidRPr="007C783E">
        <w:rPr>
          <w:rFonts w:ascii="Times New Roman" w:hAnsi="Times New Roman" w:cs="Times New Roman"/>
          <w:bCs/>
          <w:sz w:val="24"/>
          <w:szCs w:val="24"/>
        </w:rPr>
        <w:t xml:space="preserve"> nuostolius dėl gaisro, stichinių nelaimių ar kitų aplinkybių (pateikiami pa</w:t>
      </w:r>
      <w:r w:rsidR="007C783E">
        <w:rPr>
          <w:rFonts w:ascii="Times New Roman" w:hAnsi="Times New Roman" w:cs="Times New Roman"/>
          <w:bCs/>
          <w:sz w:val="24"/>
          <w:szCs w:val="24"/>
        </w:rPr>
        <w:t>grindžiantys</w:t>
      </w:r>
      <w:r w:rsidR="007C783E" w:rsidRPr="007C783E">
        <w:rPr>
          <w:rFonts w:ascii="Times New Roman" w:hAnsi="Times New Roman" w:cs="Times New Roman"/>
          <w:bCs/>
          <w:sz w:val="24"/>
          <w:szCs w:val="24"/>
        </w:rPr>
        <w:t xml:space="preserve"> dokumentai). Šiuo atveju įvertinamos </w:t>
      </w:r>
      <w:r w:rsidR="007C783E">
        <w:rPr>
          <w:rFonts w:ascii="Times New Roman" w:hAnsi="Times New Roman" w:cs="Times New Roman"/>
          <w:bCs/>
          <w:sz w:val="24"/>
          <w:szCs w:val="24"/>
        </w:rPr>
        <w:t>asmens</w:t>
      </w:r>
      <w:r w:rsidR="007C783E" w:rsidRPr="007C783E">
        <w:rPr>
          <w:rFonts w:ascii="Times New Roman" w:hAnsi="Times New Roman" w:cs="Times New Roman"/>
          <w:bCs/>
          <w:sz w:val="24"/>
          <w:szCs w:val="24"/>
        </w:rPr>
        <w:t xml:space="preserve"> gyvenimo ir buities sąlygos ir surašomas jų patikrinimo aktas</w:t>
      </w:r>
      <w:r w:rsidR="00CC507E">
        <w:rPr>
          <w:rFonts w:ascii="Times New Roman" w:hAnsi="Times New Roman" w:cs="Times New Roman"/>
          <w:bCs/>
          <w:sz w:val="24"/>
          <w:szCs w:val="24"/>
        </w:rPr>
        <w:t>;</w:t>
      </w:r>
    </w:p>
    <w:p w14:paraId="0F8A0FE8" w14:textId="245DE62B" w:rsidR="00E211A7" w:rsidRPr="00390856" w:rsidRDefault="009E2838" w:rsidP="00624EE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bCs/>
          <w:sz w:val="24"/>
          <w:szCs w:val="24"/>
        </w:rPr>
      </w:pPr>
      <w:r>
        <w:rPr>
          <w:rFonts w:ascii="Times New Roman" w:hAnsi="Times New Roman" w:cs="Times New Roman"/>
          <w:bCs/>
          <w:sz w:val="24"/>
          <w:szCs w:val="24"/>
        </w:rPr>
        <w:t>74</w:t>
      </w:r>
      <w:r w:rsidR="00CC507E">
        <w:rPr>
          <w:rFonts w:ascii="Times New Roman" w:hAnsi="Times New Roman" w:cs="Times New Roman"/>
          <w:bCs/>
          <w:sz w:val="24"/>
          <w:szCs w:val="24"/>
        </w:rPr>
        <w:t>.2. s</w:t>
      </w:r>
      <w:r w:rsidR="009922B1">
        <w:rPr>
          <w:rFonts w:ascii="Times New Roman" w:hAnsi="Times New Roman" w:cs="Times New Roman"/>
          <w:bCs/>
          <w:sz w:val="24"/>
          <w:szCs w:val="24"/>
        </w:rPr>
        <w:t>ergant sunkia liga</w:t>
      </w:r>
      <w:r w:rsidR="004252EA">
        <w:rPr>
          <w:rFonts w:ascii="Times New Roman" w:hAnsi="Times New Roman" w:cs="Times New Roman"/>
          <w:bCs/>
          <w:sz w:val="24"/>
          <w:szCs w:val="24"/>
        </w:rPr>
        <w:t xml:space="preserve"> pagal Sunkių ligų sąrašą, patvirtintą Lietuvos Respublikos sveikatos apsaugos </w:t>
      </w:r>
      <w:r w:rsidR="009922B1">
        <w:rPr>
          <w:rFonts w:ascii="Times New Roman" w:hAnsi="Times New Roman" w:cs="Times New Roman"/>
          <w:bCs/>
          <w:sz w:val="24"/>
          <w:szCs w:val="24"/>
        </w:rPr>
        <w:t>ministro 2003 m. gruodžio 31 d. įsakymu Nr. V-800 „Dėl sunkių ligų sąrašo patvirtinimo“</w:t>
      </w:r>
      <w:r w:rsidR="005E1BE7">
        <w:rPr>
          <w:rFonts w:ascii="Times New Roman" w:hAnsi="Times New Roman" w:cs="Times New Roman"/>
          <w:bCs/>
          <w:sz w:val="24"/>
          <w:szCs w:val="24"/>
        </w:rPr>
        <w:t xml:space="preserve"> ir </w:t>
      </w:r>
      <w:r w:rsidR="005E1BE7">
        <w:rPr>
          <w:rFonts w:ascii="Times New Roman" w:hAnsi="Times New Roman" w:cs="Times New Roman"/>
          <w:bCs/>
          <w:sz w:val="24"/>
          <w:szCs w:val="24"/>
        </w:rPr>
        <w:lastRenderedPageBreak/>
        <w:t xml:space="preserve">kai dėl ligos </w:t>
      </w:r>
      <w:r w:rsidR="005E1BE7" w:rsidRPr="005E1BE7">
        <w:rPr>
          <w:rFonts w:ascii="Times New Roman" w:hAnsi="Times New Roman" w:cs="Times New Roman"/>
          <w:bCs/>
          <w:sz w:val="24"/>
          <w:szCs w:val="24"/>
        </w:rPr>
        <w:t>yra padidėjusios</w:t>
      </w:r>
      <w:r w:rsidR="007C783E">
        <w:rPr>
          <w:rFonts w:ascii="Times New Roman" w:hAnsi="Times New Roman" w:cs="Times New Roman"/>
          <w:bCs/>
          <w:sz w:val="24"/>
          <w:szCs w:val="24"/>
        </w:rPr>
        <w:t xml:space="preserve"> su gydymusi susijusios</w:t>
      </w:r>
      <w:r w:rsidR="005E1BE7" w:rsidRPr="005E1BE7">
        <w:rPr>
          <w:rFonts w:ascii="Times New Roman" w:hAnsi="Times New Roman" w:cs="Times New Roman"/>
          <w:bCs/>
          <w:sz w:val="24"/>
          <w:szCs w:val="24"/>
        </w:rPr>
        <w:t xml:space="preserve"> išlaidos</w:t>
      </w:r>
      <w:r w:rsidR="00F0536F">
        <w:rPr>
          <w:rFonts w:ascii="Times New Roman" w:hAnsi="Times New Roman" w:cs="Times New Roman"/>
          <w:bCs/>
          <w:sz w:val="24"/>
          <w:szCs w:val="24"/>
        </w:rPr>
        <w:t xml:space="preserve"> (pateikiami pagrindžiantys dokumentai)</w:t>
      </w:r>
      <w:r w:rsidR="00CC507E">
        <w:rPr>
          <w:rFonts w:ascii="Times New Roman" w:hAnsi="Times New Roman" w:cs="Times New Roman"/>
          <w:bCs/>
          <w:sz w:val="24"/>
          <w:szCs w:val="24"/>
        </w:rPr>
        <w:t xml:space="preserve">. </w:t>
      </w:r>
    </w:p>
    <w:p w14:paraId="674CD587" w14:textId="45347299" w:rsidR="00720326" w:rsidRPr="00390856" w:rsidRDefault="00720326" w:rsidP="00624EE8">
      <w:pPr>
        <w:pStyle w:val="HTMLiankstoformatuotas"/>
        <w:numPr>
          <w:ilvl w:val="0"/>
          <w:numId w:val="10"/>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0" w:firstLine="851"/>
        <w:rPr>
          <w:rFonts w:ascii="Times New Roman" w:hAnsi="Times New Roman" w:cs="Times New Roman"/>
          <w:bCs/>
          <w:sz w:val="24"/>
          <w:szCs w:val="24"/>
        </w:rPr>
      </w:pPr>
      <w:r w:rsidRPr="00390856">
        <w:rPr>
          <w:rFonts w:ascii="Times New Roman" w:hAnsi="Times New Roman" w:cs="Times New Roman"/>
          <w:bCs/>
          <w:sz w:val="24"/>
          <w:szCs w:val="24"/>
        </w:rPr>
        <w:t>Tais atvejai</w:t>
      </w:r>
      <w:r w:rsidR="00670712">
        <w:rPr>
          <w:rFonts w:ascii="Times New Roman" w:hAnsi="Times New Roman" w:cs="Times New Roman"/>
          <w:bCs/>
          <w:sz w:val="24"/>
          <w:szCs w:val="24"/>
        </w:rPr>
        <w:t>s</w:t>
      </w:r>
      <w:r w:rsidRPr="00390856">
        <w:rPr>
          <w:rFonts w:ascii="Times New Roman" w:hAnsi="Times New Roman" w:cs="Times New Roman"/>
          <w:bCs/>
          <w:sz w:val="24"/>
          <w:szCs w:val="24"/>
        </w:rPr>
        <w:t>, kai asmeniui būtinos ilgalaikės socialinės globos paslaugos, o jo turtas viršija turto vertės normatyvą, asmuo gali būti iš dalies ar visiškai atleidžiamas nuo mokesčio, skaičiuojamo nuo turto vertės, viršijančios nustatytą turto vertės normatyvą, šiais atvejais:</w:t>
      </w:r>
    </w:p>
    <w:p w14:paraId="1BACF5FC" w14:textId="17974A1A" w:rsidR="00831946" w:rsidRPr="00390856" w:rsidRDefault="009E2838" w:rsidP="00624EE8">
      <w:pPr>
        <w:suppressAutoHyphens/>
        <w:spacing w:line="360" w:lineRule="auto"/>
        <w:ind w:firstLine="851"/>
        <w:jc w:val="both"/>
        <w:textAlignment w:val="baseline"/>
        <w:rPr>
          <w:szCs w:val="20"/>
          <w:lang w:eastAsia="lt-LT"/>
        </w:rPr>
      </w:pPr>
      <w:r>
        <w:rPr>
          <w:bCs/>
        </w:rPr>
        <w:t>75</w:t>
      </w:r>
      <w:r w:rsidR="00720326" w:rsidRPr="00390856">
        <w:rPr>
          <w:bCs/>
        </w:rPr>
        <w:t xml:space="preserve">.1. </w:t>
      </w:r>
      <w:r w:rsidR="00831946" w:rsidRPr="00390856">
        <w:rPr>
          <w:szCs w:val="20"/>
          <w:lang w:eastAsia="lt-LT"/>
        </w:rPr>
        <w:t>kai asmuo pats nesugeba pasirūpinti turimo turto pardavimu, nėra giminaičių ar kitų suinteresuotų asmenų, kurie galėtų rūpintis asmens turimu turtu (statiniais, privalomomis registruoti transporto priemonėmis, privaloma registruoti žemės ūkio technika, žeme, akcijomis, obligacijomis ir kitais vertybiniais popieriais bei piniginėmis lėšomis);</w:t>
      </w:r>
    </w:p>
    <w:p w14:paraId="55657806" w14:textId="1317D68B" w:rsidR="00831946" w:rsidRPr="00390856" w:rsidRDefault="009E2838" w:rsidP="00624EE8">
      <w:pPr>
        <w:suppressAutoHyphens/>
        <w:spacing w:line="360" w:lineRule="auto"/>
        <w:ind w:firstLine="851"/>
        <w:jc w:val="both"/>
        <w:textAlignment w:val="baseline"/>
        <w:rPr>
          <w:szCs w:val="20"/>
          <w:lang w:eastAsia="lt-LT"/>
        </w:rPr>
      </w:pPr>
      <w:r>
        <w:rPr>
          <w:szCs w:val="20"/>
          <w:lang w:eastAsia="lt-LT"/>
        </w:rPr>
        <w:t>75</w:t>
      </w:r>
      <w:r w:rsidR="00831946" w:rsidRPr="00390856">
        <w:rPr>
          <w:szCs w:val="20"/>
          <w:lang w:eastAsia="lt-LT"/>
        </w:rPr>
        <w:t>.2. kai turtas yra nelikvidus (statiniai apgriuvę, labai blogos būklės arba jų vertė mažesnė už skolas paslaugų teikėjams, žemė toli nuo socialinės infrastruktūros, transporto priemonė sena, nenaudotina ir kt.).</w:t>
      </w:r>
    </w:p>
    <w:p w14:paraId="23B8FD66" w14:textId="62EA7C4F" w:rsidR="00831946" w:rsidRPr="009E2838" w:rsidRDefault="00831946" w:rsidP="00624EE8">
      <w:pPr>
        <w:pStyle w:val="Sraopastraipa"/>
        <w:numPr>
          <w:ilvl w:val="0"/>
          <w:numId w:val="10"/>
        </w:numPr>
        <w:suppressAutoHyphens/>
        <w:spacing w:line="360" w:lineRule="auto"/>
        <w:ind w:left="0" w:firstLine="851"/>
        <w:jc w:val="both"/>
        <w:textAlignment w:val="baseline"/>
        <w:rPr>
          <w:szCs w:val="20"/>
          <w:lang w:eastAsia="lt-LT"/>
        </w:rPr>
      </w:pPr>
      <w:r w:rsidRPr="009E2838">
        <w:rPr>
          <w:szCs w:val="20"/>
          <w:lang w:eastAsia="lt-LT"/>
        </w:rPr>
        <w:t>Galimi atleidimo iš dalies ar visiškai</w:t>
      </w:r>
      <w:r w:rsidR="0086274A" w:rsidRPr="009E2838">
        <w:rPr>
          <w:szCs w:val="20"/>
          <w:lang w:eastAsia="lt-LT"/>
        </w:rPr>
        <w:t xml:space="preserve"> nuo mokėjimo už socialinės</w:t>
      </w:r>
      <w:r w:rsidRPr="009E2838">
        <w:rPr>
          <w:szCs w:val="20"/>
          <w:lang w:eastAsia="lt-LT"/>
        </w:rPr>
        <w:t xml:space="preserve"> paslaugas terminai: 3 mėnesiai, 6 mėnesiai, 12 mėnesių, neterminuotai.</w:t>
      </w:r>
    </w:p>
    <w:p w14:paraId="30BA4FDA" w14:textId="08A87079" w:rsidR="00831946" w:rsidRPr="009E2838" w:rsidRDefault="005D0644" w:rsidP="00624EE8">
      <w:pPr>
        <w:pStyle w:val="Sraopastraipa"/>
        <w:numPr>
          <w:ilvl w:val="0"/>
          <w:numId w:val="10"/>
        </w:numPr>
        <w:suppressAutoHyphens/>
        <w:spacing w:line="360" w:lineRule="auto"/>
        <w:ind w:left="0" w:firstLine="851"/>
        <w:jc w:val="both"/>
        <w:textAlignment w:val="baseline"/>
        <w:rPr>
          <w:szCs w:val="20"/>
          <w:lang w:eastAsia="lt-LT"/>
        </w:rPr>
      </w:pPr>
      <w:r>
        <w:rPr>
          <w:szCs w:val="20"/>
          <w:lang w:eastAsia="lt-LT"/>
        </w:rPr>
        <w:t xml:space="preserve">Direktoriaus įsakymu patvirtinta </w:t>
      </w:r>
      <w:r w:rsidR="00831946" w:rsidRPr="009E2838">
        <w:rPr>
          <w:szCs w:val="20"/>
          <w:lang w:eastAsia="lt-LT"/>
        </w:rPr>
        <w:t>Komi</w:t>
      </w:r>
      <w:r w:rsidR="005B0BEF" w:rsidRPr="009E2838">
        <w:rPr>
          <w:szCs w:val="20"/>
          <w:lang w:eastAsia="lt-LT"/>
        </w:rPr>
        <w:t>sija, įvertinusi visas aplinkybes</w:t>
      </w:r>
      <w:r w:rsidR="00831946" w:rsidRPr="009E2838">
        <w:rPr>
          <w:szCs w:val="20"/>
          <w:lang w:eastAsia="lt-LT"/>
        </w:rPr>
        <w:t>, gali siūlyti asmenį (šeimą) atleisti nuo mokesčio už socialines paslaugas arba šį mokestį sumažinti.</w:t>
      </w:r>
    </w:p>
    <w:p w14:paraId="76963795" w14:textId="5165BADF" w:rsidR="00831946" w:rsidRPr="009E2838" w:rsidRDefault="00831946" w:rsidP="00624EE8">
      <w:pPr>
        <w:pStyle w:val="Sraopastraipa"/>
        <w:numPr>
          <w:ilvl w:val="0"/>
          <w:numId w:val="10"/>
        </w:numPr>
        <w:suppressAutoHyphens/>
        <w:spacing w:line="360" w:lineRule="auto"/>
        <w:ind w:left="0" w:firstLine="851"/>
        <w:jc w:val="both"/>
        <w:textAlignment w:val="baseline"/>
        <w:rPr>
          <w:szCs w:val="20"/>
          <w:lang w:eastAsia="lt-LT"/>
        </w:rPr>
      </w:pPr>
      <w:r w:rsidRPr="009E2838">
        <w:rPr>
          <w:szCs w:val="20"/>
          <w:lang w:eastAsia="lt-LT"/>
        </w:rPr>
        <w:t xml:space="preserve"> Sprendimą dėl atleidimo nuo mokesčio už socialines paslaugas ar jo sumažinimo priima Administracijos direktorius, atsižvelgdamas į Komisijos siūlymą.</w:t>
      </w:r>
    </w:p>
    <w:p w14:paraId="7BDF43B7" w14:textId="50CF63FC" w:rsidR="00831946" w:rsidRPr="009E2838" w:rsidRDefault="00831946" w:rsidP="00624EE8">
      <w:pPr>
        <w:pStyle w:val="Sraopastraipa"/>
        <w:numPr>
          <w:ilvl w:val="0"/>
          <w:numId w:val="10"/>
        </w:numPr>
        <w:suppressAutoHyphens/>
        <w:spacing w:line="360" w:lineRule="auto"/>
        <w:ind w:left="0" w:firstLine="851"/>
        <w:jc w:val="both"/>
        <w:textAlignment w:val="baseline"/>
        <w:rPr>
          <w:szCs w:val="20"/>
          <w:lang w:eastAsia="lt-LT"/>
        </w:rPr>
      </w:pPr>
      <w:r w:rsidRPr="009E2838">
        <w:rPr>
          <w:szCs w:val="20"/>
          <w:lang w:eastAsia="lt-LT"/>
        </w:rPr>
        <w:t>Priėmus sprendimą</w:t>
      </w:r>
      <w:r w:rsidR="00D168DE" w:rsidRPr="009E2838">
        <w:rPr>
          <w:szCs w:val="20"/>
          <w:lang w:eastAsia="lt-LT"/>
        </w:rPr>
        <w:t>,</w:t>
      </w:r>
      <w:r w:rsidRPr="009E2838">
        <w:rPr>
          <w:szCs w:val="20"/>
          <w:lang w:eastAsia="lt-LT"/>
        </w:rPr>
        <w:t xml:space="preserve"> asmenį, gaunantį ilgalaikės socialinės globos paslaugas, iš dalies ar visiškai atleisti nuo mokesčio, skaičiuojamo nuo turto vertės, viršijančios n</w:t>
      </w:r>
      <w:r w:rsidR="001F1D96" w:rsidRPr="009E2838">
        <w:rPr>
          <w:szCs w:val="20"/>
          <w:lang w:eastAsia="lt-LT"/>
        </w:rPr>
        <w:t>ustatytą turto vertės normatyvą,</w:t>
      </w:r>
      <w:r w:rsidRPr="009E2838">
        <w:rPr>
          <w:szCs w:val="20"/>
          <w:lang w:eastAsia="lt-LT"/>
        </w:rPr>
        <w:t xml:space="preserve"> šis mokestis yra dengiamas iš Savivaldybės biudžeto lėšų.</w:t>
      </w:r>
    </w:p>
    <w:p w14:paraId="7610935E" w14:textId="77777777" w:rsidR="0086274A" w:rsidRPr="00831946" w:rsidRDefault="0086274A" w:rsidP="00624EE8">
      <w:pPr>
        <w:suppressAutoHyphens/>
        <w:spacing w:line="360" w:lineRule="auto"/>
        <w:ind w:firstLine="720"/>
        <w:jc w:val="both"/>
        <w:textAlignment w:val="baseline"/>
        <w:rPr>
          <w:szCs w:val="20"/>
          <w:lang w:eastAsia="lt-LT"/>
        </w:rPr>
      </w:pPr>
    </w:p>
    <w:p w14:paraId="43C71864" w14:textId="4D203826" w:rsidR="009149BD" w:rsidRDefault="00626CB9" w:rsidP="00624EE8">
      <w:pPr>
        <w:pStyle w:val="HTMLiankstoformatuotas"/>
        <w:tabs>
          <w:tab w:val="left" w:pos="851"/>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X</w:t>
      </w:r>
      <w:r w:rsidR="009164E4">
        <w:rPr>
          <w:rFonts w:ascii="Times New Roman" w:hAnsi="Times New Roman" w:cs="Times New Roman"/>
          <w:b/>
          <w:bCs/>
          <w:sz w:val="24"/>
          <w:szCs w:val="24"/>
        </w:rPr>
        <w:t>II</w:t>
      </w:r>
      <w:r w:rsidR="00551432">
        <w:rPr>
          <w:rFonts w:ascii="Times New Roman" w:hAnsi="Times New Roman" w:cs="Times New Roman"/>
          <w:b/>
          <w:bCs/>
          <w:sz w:val="24"/>
          <w:szCs w:val="24"/>
        </w:rPr>
        <w:t xml:space="preserve"> SKYRIUS</w:t>
      </w:r>
    </w:p>
    <w:p w14:paraId="6816E358" w14:textId="77777777" w:rsidR="0005537D" w:rsidRPr="00D13C19" w:rsidRDefault="0005537D" w:rsidP="00624EE8">
      <w:pPr>
        <w:pStyle w:val="HTMLiankstoformatuotas"/>
        <w:tabs>
          <w:tab w:val="left" w:pos="851"/>
        </w:tabs>
        <w:spacing w:line="240" w:lineRule="auto"/>
        <w:jc w:val="center"/>
        <w:rPr>
          <w:rFonts w:ascii="Times New Roman" w:hAnsi="Times New Roman" w:cs="Times New Roman"/>
          <w:b/>
          <w:bCs/>
          <w:sz w:val="24"/>
          <w:szCs w:val="24"/>
        </w:rPr>
      </w:pPr>
    </w:p>
    <w:p w14:paraId="5E9E9138" w14:textId="77777777" w:rsidR="002106C5" w:rsidRPr="00D13C19" w:rsidRDefault="004F06E1" w:rsidP="00624EE8">
      <w:pPr>
        <w:tabs>
          <w:tab w:val="left" w:pos="851"/>
          <w:tab w:val="left" w:pos="1260"/>
        </w:tabs>
        <w:jc w:val="center"/>
        <w:rPr>
          <w:b/>
        </w:rPr>
      </w:pPr>
      <w:r w:rsidRPr="00D13C19">
        <w:rPr>
          <w:b/>
        </w:rPr>
        <w:t>BAIGIAMOSIOS NUOSTATO</w:t>
      </w:r>
      <w:r w:rsidR="00F61D3C" w:rsidRPr="00D13C19">
        <w:rPr>
          <w:b/>
        </w:rPr>
        <w:t>S</w:t>
      </w:r>
    </w:p>
    <w:p w14:paraId="0435ED36" w14:textId="77777777" w:rsidR="004F06E1" w:rsidRPr="000B7FC5" w:rsidRDefault="004F06E1" w:rsidP="00624EE8">
      <w:pPr>
        <w:tabs>
          <w:tab w:val="left" w:pos="851"/>
        </w:tabs>
        <w:spacing w:line="360" w:lineRule="auto"/>
        <w:jc w:val="center"/>
      </w:pPr>
    </w:p>
    <w:p w14:paraId="5DAAE6B8" w14:textId="2C9B737D" w:rsidR="00E70758" w:rsidRDefault="000B7FC5" w:rsidP="00E70758">
      <w:pPr>
        <w:pStyle w:val="Sraopastraipa"/>
        <w:numPr>
          <w:ilvl w:val="0"/>
          <w:numId w:val="10"/>
        </w:numPr>
        <w:spacing w:line="360" w:lineRule="auto"/>
        <w:ind w:left="0" w:firstLine="851"/>
        <w:jc w:val="both"/>
      </w:pPr>
      <w:r>
        <w:t>Administracijos Socialinės paramos skyrius ir socialinių paslaugų įstaigos užtikrina asmens (šeimos) pateiktų duomenų konfidencialumą teisės aktų nustatyta tvarka.</w:t>
      </w:r>
    </w:p>
    <w:p w14:paraId="48025A08" w14:textId="5C2AD232" w:rsidR="00E70758" w:rsidRDefault="00580551" w:rsidP="00624EE8">
      <w:pPr>
        <w:pStyle w:val="Sraopastraipa"/>
        <w:numPr>
          <w:ilvl w:val="0"/>
          <w:numId w:val="10"/>
        </w:numPr>
        <w:spacing w:line="360" w:lineRule="auto"/>
        <w:ind w:left="0" w:firstLine="851"/>
        <w:jc w:val="both"/>
      </w:pPr>
      <w:r>
        <w:t>Su šio Aprašo nuostatomis susijus</w:t>
      </w:r>
      <w:r w:rsidR="005068DE">
        <w:t>ią</w:t>
      </w:r>
      <w:r>
        <w:t xml:space="preserve"> </w:t>
      </w:r>
      <w:r w:rsidR="009D0A08" w:rsidRPr="009D0A08">
        <w:t xml:space="preserve">finansinę kontrolę atlieka </w:t>
      </w:r>
      <w:r w:rsidR="009D0A08">
        <w:t>Savivaldybės</w:t>
      </w:r>
      <w:r w:rsidR="009D0A08" w:rsidRPr="009D0A08">
        <w:t xml:space="preserve"> Kontrolės ir audito tarnyba, Savivaldybės Centralizuotas vidaus audito skyrius.</w:t>
      </w:r>
    </w:p>
    <w:p w14:paraId="30A9B012" w14:textId="768B6ABB" w:rsidR="00E70758" w:rsidRDefault="00E70758" w:rsidP="00624EE8">
      <w:pPr>
        <w:pStyle w:val="Sraopastraipa"/>
        <w:numPr>
          <w:ilvl w:val="0"/>
          <w:numId w:val="10"/>
        </w:numPr>
        <w:spacing w:line="360" w:lineRule="auto"/>
        <w:ind w:left="0" w:firstLine="851"/>
        <w:jc w:val="both"/>
      </w:pPr>
      <w:r>
        <w:t>Šio Aprašo įgyvendinimo kontrolę</w:t>
      </w:r>
      <w:r w:rsidR="004A79EC">
        <w:t>, teisės aktų nustatyta tvarka, atlieka A</w:t>
      </w:r>
      <w:r w:rsidR="009D0A08">
        <w:t>nykščių rajono savivaldybės a</w:t>
      </w:r>
      <w:r w:rsidR="004A79EC">
        <w:t>dministracij</w:t>
      </w:r>
      <w:r w:rsidR="009D0A08">
        <w:t>a</w:t>
      </w:r>
      <w:r w:rsidR="004A79EC">
        <w:t>.</w:t>
      </w:r>
    </w:p>
    <w:p w14:paraId="50843A2B" w14:textId="71ED20D6" w:rsidR="00800D14" w:rsidRPr="000B7FC5" w:rsidRDefault="00AE24A3" w:rsidP="004A79EC">
      <w:pPr>
        <w:pStyle w:val="Sraopastraipa"/>
        <w:numPr>
          <w:ilvl w:val="0"/>
          <w:numId w:val="10"/>
        </w:numPr>
        <w:spacing w:line="360" w:lineRule="auto"/>
        <w:ind w:left="0" w:firstLine="851"/>
        <w:jc w:val="both"/>
      </w:pPr>
      <w:r>
        <w:t xml:space="preserve">Šis Aprašas gali būti keičiamas, papildomas, pripažįstamas netekusiu galios </w:t>
      </w:r>
      <w:r w:rsidR="00736D44">
        <w:t>T</w:t>
      </w:r>
      <w:r>
        <w:t>arybos sprendimu.</w:t>
      </w:r>
    </w:p>
    <w:p w14:paraId="6314CCDF" w14:textId="065BF8F7" w:rsidR="0011582F" w:rsidRDefault="004F06E1" w:rsidP="00E70758">
      <w:pPr>
        <w:tabs>
          <w:tab w:val="left" w:pos="851"/>
          <w:tab w:val="left" w:pos="1260"/>
        </w:tabs>
        <w:spacing w:line="360" w:lineRule="auto"/>
        <w:jc w:val="center"/>
      </w:pPr>
      <w:r w:rsidRPr="00D13C19">
        <w:t>_________________________________________</w:t>
      </w:r>
    </w:p>
    <w:p w14:paraId="12AD0BC3" w14:textId="77777777" w:rsidR="0011582F" w:rsidRPr="0011391D" w:rsidRDefault="0011582F" w:rsidP="00624EE8">
      <w:pPr>
        <w:shd w:val="clear" w:color="auto" w:fill="FFFFFF"/>
        <w:spacing w:line="360" w:lineRule="atLeast"/>
        <w:ind w:firstLine="720"/>
        <w:jc w:val="center"/>
        <w:rPr>
          <w:color w:val="000000"/>
          <w:sz w:val="27"/>
          <w:szCs w:val="27"/>
          <w:lang w:eastAsia="lt-LT"/>
        </w:rPr>
      </w:pPr>
      <w:r w:rsidRPr="0011391D">
        <w:rPr>
          <w:b/>
          <w:bCs/>
          <w:color w:val="000000"/>
          <w:sz w:val="27"/>
          <w:szCs w:val="27"/>
          <w:lang w:eastAsia="lt-LT"/>
        </w:rPr>
        <w:lastRenderedPageBreak/>
        <w:t>AIŠKINAMASIS RAŠTAS</w:t>
      </w:r>
    </w:p>
    <w:p w14:paraId="13A9053E" w14:textId="77777777" w:rsidR="0011582F" w:rsidRPr="00FB2257" w:rsidRDefault="0011582F" w:rsidP="00624EE8">
      <w:pPr>
        <w:shd w:val="clear" w:color="auto" w:fill="FFFFFF"/>
        <w:ind w:firstLine="720"/>
        <w:jc w:val="both"/>
        <w:rPr>
          <w:color w:val="000000"/>
          <w:lang w:eastAsia="lt-LT"/>
        </w:rPr>
      </w:pPr>
      <w:r w:rsidRPr="00FB2257">
        <w:rPr>
          <w:b/>
          <w:bCs/>
          <w:color w:val="000000"/>
          <w:lang w:eastAsia="lt-LT"/>
        </w:rPr>
        <w:t> </w:t>
      </w:r>
    </w:p>
    <w:p w14:paraId="563AE75A" w14:textId="22C7F62E" w:rsidR="0011582F" w:rsidRPr="00FB2257" w:rsidRDefault="0011582F" w:rsidP="00624EE8">
      <w:pPr>
        <w:pStyle w:val="Sraopastraipa"/>
        <w:numPr>
          <w:ilvl w:val="0"/>
          <w:numId w:val="12"/>
        </w:numPr>
        <w:shd w:val="clear" w:color="auto" w:fill="FFFFFF"/>
        <w:spacing w:line="360" w:lineRule="auto"/>
        <w:ind w:left="0" w:firstLine="709"/>
        <w:jc w:val="both"/>
        <w:rPr>
          <w:b/>
          <w:bCs/>
          <w:color w:val="000000"/>
          <w:lang w:eastAsia="lt-LT"/>
        </w:rPr>
      </w:pPr>
      <w:r w:rsidRPr="00FB2257">
        <w:rPr>
          <w:b/>
          <w:bCs/>
          <w:color w:val="000000"/>
          <w:lang w:eastAsia="lt-LT"/>
        </w:rPr>
        <w:t>Sprendimo projekto motyvai, tikslai ir uždaviniai:</w:t>
      </w:r>
    </w:p>
    <w:p w14:paraId="67D64953" w14:textId="4CB3E761" w:rsidR="00FB2257" w:rsidRDefault="00FB2257" w:rsidP="00624EE8">
      <w:pPr>
        <w:tabs>
          <w:tab w:val="right" w:pos="9638"/>
        </w:tabs>
        <w:spacing w:line="360" w:lineRule="auto"/>
        <w:ind w:firstLine="993"/>
        <w:contextualSpacing/>
        <w:jc w:val="both"/>
        <w:rPr>
          <w:szCs w:val="20"/>
          <w:lang w:eastAsia="lt-LT"/>
        </w:rPr>
      </w:pPr>
      <w:r w:rsidRPr="00D13C19">
        <w:rPr>
          <w:szCs w:val="20"/>
          <w:lang w:eastAsia="lt-LT"/>
        </w:rPr>
        <w:t>Sprendimo projek</w:t>
      </w:r>
      <w:r>
        <w:rPr>
          <w:szCs w:val="20"/>
          <w:lang w:eastAsia="lt-LT"/>
        </w:rPr>
        <w:t xml:space="preserve">to tikslas – patvirtinti naują </w:t>
      </w:r>
      <w:r w:rsidRPr="00FB2257">
        <w:rPr>
          <w:szCs w:val="20"/>
          <w:lang w:eastAsia="lt-LT"/>
        </w:rPr>
        <w:t>Mokėjimo už socialines paslaugas Anykščių rajono savivaldybėje tvarkos apraš</w:t>
      </w:r>
      <w:r w:rsidR="00597A05">
        <w:rPr>
          <w:szCs w:val="20"/>
          <w:lang w:eastAsia="lt-LT"/>
        </w:rPr>
        <w:t>ą</w:t>
      </w:r>
      <w:r w:rsidRPr="00FB2257">
        <w:rPr>
          <w:szCs w:val="20"/>
          <w:lang w:eastAsia="lt-LT"/>
        </w:rPr>
        <w:t xml:space="preserve"> (toliau – Aprašas)</w:t>
      </w:r>
      <w:r w:rsidR="00597A05">
        <w:rPr>
          <w:szCs w:val="20"/>
          <w:lang w:eastAsia="lt-LT"/>
        </w:rPr>
        <w:t>.</w:t>
      </w:r>
    </w:p>
    <w:p w14:paraId="200930B7" w14:textId="384B8996" w:rsidR="00597A05" w:rsidRDefault="00597A05" w:rsidP="00624EE8">
      <w:pPr>
        <w:tabs>
          <w:tab w:val="right" w:pos="9638"/>
        </w:tabs>
        <w:spacing w:line="360" w:lineRule="auto"/>
        <w:ind w:firstLine="993"/>
        <w:contextualSpacing/>
        <w:jc w:val="both"/>
        <w:rPr>
          <w:szCs w:val="20"/>
          <w:lang w:eastAsia="lt-LT"/>
        </w:rPr>
      </w:pPr>
      <w:r>
        <w:rPr>
          <w:szCs w:val="20"/>
          <w:lang w:eastAsia="lt-LT"/>
        </w:rPr>
        <w:t xml:space="preserve">Mokėjimo už socialines paslaugas </w:t>
      </w:r>
      <w:r w:rsidRPr="00597A05">
        <w:rPr>
          <w:szCs w:val="20"/>
          <w:lang w:eastAsia="lt-LT"/>
        </w:rPr>
        <w:t>tvarkos aprašas buvo patvirtintas Anykščių rajono savivaldybės tarybos 20</w:t>
      </w:r>
      <w:r>
        <w:rPr>
          <w:szCs w:val="20"/>
          <w:lang w:eastAsia="lt-LT"/>
        </w:rPr>
        <w:t>10</w:t>
      </w:r>
      <w:r w:rsidRPr="00597A05">
        <w:rPr>
          <w:szCs w:val="20"/>
          <w:lang w:eastAsia="lt-LT"/>
        </w:rPr>
        <w:t xml:space="preserve"> m. </w:t>
      </w:r>
      <w:r>
        <w:rPr>
          <w:szCs w:val="20"/>
          <w:lang w:eastAsia="lt-LT"/>
        </w:rPr>
        <w:t>liepos</w:t>
      </w:r>
      <w:r w:rsidRPr="00597A05">
        <w:rPr>
          <w:szCs w:val="20"/>
          <w:lang w:eastAsia="lt-LT"/>
        </w:rPr>
        <w:t xml:space="preserve"> 2</w:t>
      </w:r>
      <w:r>
        <w:rPr>
          <w:szCs w:val="20"/>
          <w:lang w:eastAsia="lt-LT"/>
        </w:rPr>
        <w:t>9</w:t>
      </w:r>
      <w:r w:rsidRPr="00597A05">
        <w:rPr>
          <w:szCs w:val="20"/>
          <w:lang w:eastAsia="lt-LT"/>
        </w:rPr>
        <w:t xml:space="preserve"> d. sprendimu Nr. TS-</w:t>
      </w:r>
      <w:r>
        <w:rPr>
          <w:szCs w:val="20"/>
          <w:lang w:eastAsia="lt-LT"/>
        </w:rPr>
        <w:t>250</w:t>
      </w:r>
      <w:r w:rsidRPr="00597A05">
        <w:rPr>
          <w:szCs w:val="20"/>
          <w:lang w:eastAsia="lt-LT"/>
        </w:rPr>
        <w:t xml:space="preserve"> „Dėl Anykščių rajono savivaldybės transporto organizavimo paslaugos skyrimo, teikimo ir mokėjimo tvarkos aprašo patvirtinimo“. </w:t>
      </w:r>
    </w:p>
    <w:p w14:paraId="5316A331" w14:textId="03267F82" w:rsidR="00597A05" w:rsidRDefault="00597A05" w:rsidP="00624EE8">
      <w:pPr>
        <w:tabs>
          <w:tab w:val="right" w:pos="9638"/>
        </w:tabs>
        <w:spacing w:line="360" w:lineRule="auto"/>
        <w:ind w:firstLine="993"/>
        <w:contextualSpacing/>
        <w:jc w:val="both"/>
        <w:rPr>
          <w:szCs w:val="20"/>
          <w:lang w:eastAsia="lt-LT"/>
        </w:rPr>
      </w:pPr>
      <w:r w:rsidRPr="00597A05">
        <w:rPr>
          <w:szCs w:val="20"/>
          <w:lang w:eastAsia="lt-LT"/>
        </w:rPr>
        <w:t>Anykščių rajonas pasižymi kaip vienas iš labiausiai senstančių rajonų. Rajone daugėja vienišų senyvo amžiaus asmenų, kurie dažnai negali patys savimi pasirūpinti.</w:t>
      </w:r>
      <w:r>
        <w:rPr>
          <w:szCs w:val="20"/>
          <w:lang w:eastAsia="lt-LT"/>
        </w:rPr>
        <w:t xml:space="preserve"> Taip pat</w:t>
      </w:r>
      <w:r w:rsidRPr="00597A05">
        <w:rPr>
          <w:szCs w:val="20"/>
          <w:lang w:eastAsia="lt-LT"/>
        </w:rPr>
        <w:t xml:space="preserve"> </w:t>
      </w:r>
      <w:r>
        <w:rPr>
          <w:szCs w:val="20"/>
          <w:lang w:eastAsia="lt-LT"/>
        </w:rPr>
        <w:t xml:space="preserve">rajone </w:t>
      </w:r>
      <w:r w:rsidRPr="00597A05">
        <w:rPr>
          <w:szCs w:val="20"/>
          <w:lang w:eastAsia="lt-LT"/>
        </w:rPr>
        <w:t xml:space="preserve">vis dar </w:t>
      </w:r>
      <w:r>
        <w:rPr>
          <w:szCs w:val="20"/>
          <w:lang w:eastAsia="lt-LT"/>
        </w:rPr>
        <w:t>pastebima</w:t>
      </w:r>
      <w:r w:rsidRPr="00597A05">
        <w:rPr>
          <w:szCs w:val="20"/>
          <w:lang w:eastAsia="lt-LT"/>
        </w:rPr>
        <w:t xml:space="preserve"> aktyvi darbingo amžiaus gyventojų emigracija</w:t>
      </w:r>
      <w:r>
        <w:rPr>
          <w:szCs w:val="20"/>
          <w:lang w:eastAsia="lt-LT"/>
        </w:rPr>
        <w:t xml:space="preserve"> ar išvykimas į kitus miestus. Tai yra tik kelios priežastys, kurios sąlygoja socialinių paslaugų poreikio augimą Anykščių rajono </w:t>
      </w:r>
      <w:r w:rsidR="00455A2C">
        <w:rPr>
          <w:szCs w:val="20"/>
          <w:lang w:eastAsia="lt-LT"/>
        </w:rPr>
        <w:t>gyventojams</w:t>
      </w:r>
      <w:r w:rsidRPr="00597A05">
        <w:rPr>
          <w:szCs w:val="20"/>
          <w:lang w:eastAsia="lt-LT"/>
        </w:rPr>
        <w:t>.</w:t>
      </w:r>
    </w:p>
    <w:p w14:paraId="47AC62FB" w14:textId="5EF5ED23" w:rsidR="00455A2C" w:rsidRDefault="00455A2C" w:rsidP="00624EE8">
      <w:pPr>
        <w:tabs>
          <w:tab w:val="right" w:pos="9638"/>
        </w:tabs>
        <w:spacing w:line="360" w:lineRule="auto"/>
        <w:ind w:firstLine="993"/>
        <w:contextualSpacing/>
        <w:jc w:val="both"/>
        <w:rPr>
          <w:szCs w:val="20"/>
          <w:lang w:eastAsia="lt-LT"/>
        </w:rPr>
      </w:pPr>
      <w:r>
        <w:rPr>
          <w:szCs w:val="20"/>
          <w:lang w:eastAsia="lt-LT"/>
        </w:rPr>
        <w:t>Lietuvos Respublikos socialinių paslaugų įstatymas numato, kad socialinės paslaugos</w:t>
      </w:r>
      <w:r w:rsidRPr="00455A2C">
        <w:rPr>
          <w:szCs w:val="20"/>
          <w:lang w:eastAsia="lt-LT"/>
        </w:rPr>
        <w:t xml:space="preserve"> valdomos, skiriamos ir teikiamos vadovaujantis socialinio teisingumo</w:t>
      </w:r>
      <w:r>
        <w:rPr>
          <w:szCs w:val="20"/>
          <w:lang w:eastAsia="lt-LT"/>
        </w:rPr>
        <w:t xml:space="preserve"> principu, kuris nustato, kad</w:t>
      </w:r>
      <w:r w:rsidRPr="00455A2C">
        <w:rPr>
          <w:szCs w:val="20"/>
          <w:lang w:eastAsia="lt-LT"/>
        </w:rPr>
        <w:t xml:space="preserve"> </w:t>
      </w:r>
      <w:r>
        <w:rPr>
          <w:szCs w:val="20"/>
          <w:lang w:eastAsia="lt-LT"/>
        </w:rPr>
        <w:t>a</w:t>
      </w:r>
      <w:r w:rsidRPr="00455A2C">
        <w:rPr>
          <w:szCs w:val="20"/>
          <w:lang w:eastAsia="lt-LT"/>
        </w:rPr>
        <w:t>smens (šeimos) finansinės galimybės mokėti už socialines paslaugas neturi įtakos asmens (šeimos) galimybėms gauti socialines paslaugas</w:t>
      </w:r>
      <w:r>
        <w:rPr>
          <w:szCs w:val="20"/>
          <w:lang w:eastAsia="lt-LT"/>
        </w:rPr>
        <w:t>.</w:t>
      </w:r>
    </w:p>
    <w:p w14:paraId="1B9738AD" w14:textId="4B5AA7BB" w:rsidR="00455A2C" w:rsidRDefault="00DA36F0" w:rsidP="00624EE8">
      <w:pPr>
        <w:tabs>
          <w:tab w:val="right" w:pos="9638"/>
        </w:tabs>
        <w:spacing w:line="360" w:lineRule="auto"/>
        <w:ind w:firstLine="993"/>
        <w:contextualSpacing/>
        <w:jc w:val="both"/>
        <w:rPr>
          <w:szCs w:val="20"/>
          <w:lang w:eastAsia="lt-LT"/>
        </w:rPr>
      </w:pPr>
      <w:r>
        <w:rPr>
          <w:szCs w:val="20"/>
          <w:lang w:eastAsia="lt-LT"/>
        </w:rPr>
        <w:t xml:space="preserve">Vyriausybė yra patvirtinusi rekomendacijas, kiek gyventojai turėtų mokėti už socialines paslaugas priklausomai nuo savo gaunamų pajamų ir turimo turto. Tai nurodoma Mokėjimo už socialines paslaugas tvarkos apraše. Vyriausybė numato, kad savivaldybės turi atsižvelgti į rekomendacijas ir mažinti mokėjimo dydį už socialines paslaugas, labiau atsižvelgti į gyventojų poreikius ir atsisakyti neproporcingo mokesčio už socialines paslaugas. </w:t>
      </w:r>
    </w:p>
    <w:p w14:paraId="2CC040D1" w14:textId="17481D3E" w:rsidR="00597A05" w:rsidRPr="006F53D5" w:rsidRDefault="00DA36F0" w:rsidP="00624EE8">
      <w:pPr>
        <w:tabs>
          <w:tab w:val="right" w:pos="9638"/>
        </w:tabs>
        <w:spacing w:line="360" w:lineRule="auto"/>
        <w:ind w:firstLine="993"/>
        <w:contextualSpacing/>
        <w:jc w:val="both"/>
        <w:rPr>
          <w:szCs w:val="20"/>
          <w:lang w:eastAsia="lt-LT"/>
        </w:rPr>
      </w:pPr>
      <w:r>
        <w:rPr>
          <w:szCs w:val="20"/>
          <w:lang w:eastAsia="lt-LT"/>
        </w:rPr>
        <w:t xml:space="preserve">Mokėjimo už socialines paslaugas Anykščių rajono savivaldybėje tvarkos aprašas atnaujinamas laikantis </w:t>
      </w:r>
      <w:r w:rsidR="00670712">
        <w:rPr>
          <w:szCs w:val="20"/>
          <w:lang w:eastAsia="lt-LT"/>
        </w:rPr>
        <w:t>V</w:t>
      </w:r>
      <w:r>
        <w:rPr>
          <w:szCs w:val="20"/>
          <w:lang w:eastAsia="lt-LT"/>
        </w:rPr>
        <w:t>yria</w:t>
      </w:r>
      <w:r w:rsidR="006F53D5">
        <w:rPr>
          <w:szCs w:val="20"/>
          <w:lang w:eastAsia="lt-LT"/>
        </w:rPr>
        <w:t>usybės rekomendacijų dėl mokėjimo už socialines paslaugas, didinamas pagalbos pinigų mokėjimas (šie pinigai mokami vienam savivaldybės gyventojui, kuriam</w:t>
      </w:r>
      <w:r w:rsidR="006F53D5" w:rsidRPr="006F53D5">
        <w:rPr>
          <w:bCs/>
        </w:rPr>
        <w:t xml:space="preserve"> </w:t>
      </w:r>
      <w:r w:rsidR="006F53D5" w:rsidRPr="006F53D5">
        <w:rPr>
          <w:bCs/>
          <w:szCs w:val="20"/>
          <w:lang w:eastAsia="lt-LT"/>
        </w:rPr>
        <w:t>socialin</w:t>
      </w:r>
      <w:r w:rsidR="006F53D5">
        <w:rPr>
          <w:bCs/>
          <w:szCs w:val="20"/>
          <w:lang w:eastAsia="lt-LT"/>
        </w:rPr>
        <w:t>ės</w:t>
      </w:r>
      <w:r w:rsidR="006F53D5" w:rsidRPr="006F53D5">
        <w:rPr>
          <w:bCs/>
          <w:szCs w:val="20"/>
          <w:lang w:eastAsia="lt-LT"/>
        </w:rPr>
        <w:t xml:space="preserve"> priežiūros paslaugas veiksmingiau organizuoti pinigais</w:t>
      </w:r>
      <w:r w:rsidR="006F53D5">
        <w:rPr>
          <w:szCs w:val="20"/>
          <w:lang w:eastAsia="lt-LT"/>
        </w:rPr>
        <w:t>)</w:t>
      </w:r>
      <w:r>
        <w:rPr>
          <w:szCs w:val="20"/>
          <w:lang w:eastAsia="lt-LT"/>
        </w:rPr>
        <w:t>.</w:t>
      </w:r>
      <w:r w:rsidR="006F53D5">
        <w:rPr>
          <w:szCs w:val="20"/>
          <w:lang w:eastAsia="lt-LT"/>
        </w:rPr>
        <w:t xml:space="preserve"> Taip pat pridėtas naujas skyrius, reglamentuojantis atleidimą nuo mokėjimo už socialines paslaugas.</w:t>
      </w:r>
    </w:p>
    <w:p w14:paraId="2CCA3AA4" w14:textId="1EEA04EE" w:rsidR="0011582F" w:rsidRDefault="0011582F" w:rsidP="00624EE8">
      <w:pPr>
        <w:shd w:val="clear" w:color="auto" w:fill="FFFFFF"/>
        <w:spacing w:line="360" w:lineRule="auto"/>
        <w:ind w:firstLine="720"/>
        <w:jc w:val="both"/>
        <w:rPr>
          <w:b/>
          <w:bCs/>
          <w:color w:val="000000"/>
          <w:lang w:eastAsia="lt-LT"/>
        </w:rPr>
      </w:pPr>
      <w:r w:rsidRPr="00FB2257">
        <w:rPr>
          <w:b/>
          <w:bCs/>
          <w:color w:val="000000"/>
          <w:lang w:eastAsia="lt-LT"/>
        </w:rPr>
        <w:t>2. Teisinis reglamentavimas:</w:t>
      </w:r>
    </w:p>
    <w:p w14:paraId="25357ED9" w14:textId="4E3E9D02" w:rsidR="00FB2257" w:rsidRPr="00FB2257" w:rsidRDefault="00FB2257" w:rsidP="00624EE8">
      <w:pPr>
        <w:shd w:val="clear" w:color="auto" w:fill="FFFFFF"/>
        <w:spacing w:line="360" w:lineRule="auto"/>
        <w:ind w:firstLine="993"/>
        <w:jc w:val="both"/>
        <w:rPr>
          <w:color w:val="000000"/>
          <w:lang w:eastAsia="lt-LT"/>
        </w:rPr>
      </w:pPr>
      <w:r w:rsidRPr="00FB2257">
        <w:rPr>
          <w:color w:val="000000"/>
          <w:lang w:eastAsia="lt-LT"/>
        </w:rPr>
        <w:t>Lietuvos Respublikos vietos savivaldos įstatymas, Lietuvos Respublikos socialinių paslaugų įstatymas, Mokėjimo už socialines paslaugas tvarkos aprašas, patvirtintas Lietuvos Respublikos Vyriausybės 2006 m. birželio 14 d. nutarimu Nr. 583 „Dėl mokėjimo už socialines paslaugas tvarkos aprašo patvirtinimo“.</w:t>
      </w:r>
    </w:p>
    <w:p w14:paraId="65388256" w14:textId="6CC361C3" w:rsidR="0011582F" w:rsidRDefault="0011582F" w:rsidP="00624EE8">
      <w:pPr>
        <w:shd w:val="clear" w:color="auto" w:fill="FFFFFF"/>
        <w:spacing w:line="360" w:lineRule="atLeast"/>
        <w:ind w:firstLine="720"/>
        <w:jc w:val="both"/>
        <w:rPr>
          <w:b/>
          <w:bCs/>
          <w:color w:val="000000"/>
          <w:lang w:eastAsia="lt-LT"/>
        </w:rPr>
      </w:pPr>
      <w:r w:rsidRPr="00FB2257">
        <w:rPr>
          <w:b/>
          <w:bCs/>
          <w:color w:val="000000"/>
          <w:lang w:eastAsia="lt-LT"/>
        </w:rPr>
        <w:t>3. Galimos teigiamos ir neigiamos pasekmės:</w:t>
      </w:r>
    </w:p>
    <w:p w14:paraId="1E8A5FB7" w14:textId="5B9981E1" w:rsidR="00FB2257" w:rsidRDefault="00F0536F" w:rsidP="00624EE8">
      <w:pPr>
        <w:shd w:val="clear" w:color="auto" w:fill="FFFFFF"/>
        <w:spacing w:line="360" w:lineRule="atLeast"/>
        <w:ind w:firstLine="709"/>
        <w:jc w:val="both"/>
        <w:rPr>
          <w:color w:val="000000"/>
          <w:lang w:eastAsia="lt-LT"/>
        </w:rPr>
      </w:pPr>
      <w:r>
        <w:rPr>
          <w:color w:val="000000"/>
          <w:lang w:eastAsia="lt-LT"/>
        </w:rPr>
        <w:t>S</w:t>
      </w:r>
      <w:r w:rsidR="00FB2257">
        <w:rPr>
          <w:color w:val="000000"/>
          <w:lang w:eastAsia="lt-LT"/>
        </w:rPr>
        <w:t>ocialinės paslaugos</w:t>
      </w:r>
      <w:r w:rsidR="00FB2257" w:rsidRPr="00FB2257">
        <w:rPr>
          <w:color w:val="000000"/>
          <w:lang w:eastAsia="lt-LT"/>
        </w:rPr>
        <w:t xml:space="preserve"> taps labiau prieinamos asmenims, gaunantiems nedideles pajamas</w:t>
      </w:r>
      <w:r w:rsidR="00FB2257">
        <w:rPr>
          <w:color w:val="000000"/>
          <w:lang w:eastAsia="lt-LT"/>
        </w:rPr>
        <w:t>.</w:t>
      </w:r>
    </w:p>
    <w:p w14:paraId="643CB060" w14:textId="4635B8CA" w:rsidR="00E73563" w:rsidRPr="00FB2257" w:rsidRDefault="0011227A" w:rsidP="00B553D3">
      <w:pPr>
        <w:shd w:val="clear" w:color="auto" w:fill="FFFFFF"/>
        <w:spacing w:line="360" w:lineRule="atLeast"/>
        <w:ind w:firstLine="709"/>
        <w:jc w:val="both"/>
        <w:rPr>
          <w:color w:val="000000"/>
          <w:lang w:eastAsia="lt-LT"/>
        </w:rPr>
      </w:pPr>
      <w:r>
        <w:rPr>
          <w:color w:val="000000"/>
          <w:lang w:eastAsia="lt-LT"/>
        </w:rPr>
        <w:lastRenderedPageBreak/>
        <w:t xml:space="preserve">Neigiamos pasekmės – </w:t>
      </w:r>
      <w:r w:rsidR="00E73563">
        <w:rPr>
          <w:color w:val="000000"/>
          <w:lang w:eastAsia="lt-LT"/>
        </w:rPr>
        <w:t xml:space="preserve">Anykščių rajono socialinių paslaugų centras už teikiamas socialinės priežiūros </w:t>
      </w:r>
      <w:r w:rsidR="003F3A27">
        <w:rPr>
          <w:color w:val="000000"/>
          <w:lang w:eastAsia="lt-LT"/>
        </w:rPr>
        <w:t xml:space="preserve">paslaugas surinks </w:t>
      </w:r>
      <w:r w:rsidR="00C06F52">
        <w:rPr>
          <w:color w:val="000000"/>
          <w:lang w:eastAsia="lt-LT"/>
        </w:rPr>
        <w:t xml:space="preserve">apie </w:t>
      </w:r>
      <w:r w:rsidR="00B553D3">
        <w:rPr>
          <w:color w:val="000000"/>
          <w:lang w:eastAsia="lt-LT"/>
        </w:rPr>
        <w:t xml:space="preserve">8 </w:t>
      </w:r>
      <w:r w:rsidR="00C06F52">
        <w:rPr>
          <w:color w:val="000000"/>
          <w:lang w:eastAsia="lt-LT"/>
        </w:rPr>
        <w:t>tūkst.</w:t>
      </w:r>
      <w:r w:rsidR="00B553D3">
        <w:rPr>
          <w:color w:val="000000"/>
          <w:lang w:eastAsia="lt-LT"/>
        </w:rPr>
        <w:t xml:space="preserve"> Eur mažiau lėšų.</w:t>
      </w:r>
    </w:p>
    <w:p w14:paraId="43ED1880" w14:textId="19844358" w:rsidR="0011582F" w:rsidRPr="00FB2257" w:rsidRDefault="0011582F" w:rsidP="00624EE8">
      <w:pPr>
        <w:shd w:val="clear" w:color="auto" w:fill="FFFFFF"/>
        <w:spacing w:line="360" w:lineRule="atLeast"/>
        <w:ind w:firstLine="709"/>
        <w:jc w:val="both"/>
        <w:rPr>
          <w:b/>
          <w:bCs/>
          <w:color w:val="000000"/>
          <w:lang w:eastAsia="lt-LT"/>
        </w:rPr>
      </w:pPr>
      <w:r w:rsidRPr="00FB2257">
        <w:rPr>
          <w:b/>
          <w:bCs/>
          <w:color w:val="000000"/>
          <w:lang w:eastAsia="lt-LT"/>
        </w:rPr>
        <w:t>4. Lėšų poreikis ir finansavimo šaltiniai (esant galimybei, nurodomos preliminarios sumos, išlaidų sąmatos, skaičiavimai):</w:t>
      </w:r>
    </w:p>
    <w:p w14:paraId="02183B6C" w14:textId="1103EF54" w:rsidR="00FB2257" w:rsidRDefault="00E743ED" w:rsidP="00624EE8">
      <w:pPr>
        <w:shd w:val="clear" w:color="auto" w:fill="FFFFFF"/>
        <w:spacing w:line="360" w:lineRule="atLeast"/>
        <w:ind w:firstLine="851"/>
        <w:jc w:val="both"/>
        <w:rPr>
          <w:color w:val="000000"/>
          <w:lang w:eastAsia="lt-LT"/>
        </w:rPr>
      </w:pPr>
      <w:r>
        <w:rPr>
          <w:color w:val="000000"/>
          <w:lang w:eastAsia="lt-LT"/>
        </w:rPr>
        <w:t>Socialinės paslaugos finansuojamos iš Anykščių rajono savivaldybės biudžeto lėšų</w:t>
      </w:r>
      <w:r w:rsidR="00F0536F">
        <w:rPr>
          <w:color w:val="000000"/>
          <w:lang w:eastAsia="lt-LT"/>
        </w:rPr>
        <w:t>,</w:t>
      </w:r>
      <w:r>
        <w:rPr>
          <w:color w:val="000000"/>
          <w:lang w:eastAsia="lt-LT"/>
        </w:rPr>
        <w:t xml:space="preserve"> </w:t>
      </w:r>
      <w:r w:rsidRPr="00E743ED">
        <w:rPr>
          <w:color w:val="000000"/>
          <w:lang w:eastAsia="lt-LT"/>
        </w:rPr>
        <w:t>valstybės biudžeto</w:t>
      </w:r>
      <w:r>
        <w:rPr>
          <w:color w:val="000000"/>
          <w:lang w:eastAsia="lt-LT"/>
        </w:rPr>
        <w:t xml:space="preserve"> lėšų</w:t>
      </w:r>
      <w:r w:rsidR="00CA65E9">
        <w:rPr>
          <w:color w:val="000000"/>
          <w:lang w:eastAsia="lt-LT"/>
        </w:rPr>
        <w:t xml:space="preserve"> ir </w:t>
      </w:r>
      <w:r w:rsidR="00CA65E9" w:rsidRPr="00CA65E9">
        <w:rPr>
          <w:color w:val="000000"/>
          <w:lang w:eastAsia="lt-LT"/>
        </w:rPr>
        <w:t>Europos Sąjungos struktūrinių fondų</w:t>
      </w:r>
      <w:r w:rsidR="00CA65E9">
        <w:rPr>
          <w:color w:val="000000"/>
          <w:lang w:eastAsia="lt-LT"/>
        </w:rPr>
        <w:t>.</w:t>
      </w:r>
    </w:p>
    <w:p w14:paraId="23EB6A6F" w14:textId="1149E11B" w:rsidR="00E743ED" w:rsidRDefault="00ED6109" w:rsidP="00624EE8">
      <w:pPr>
        <w:shd w:val="clear" w:color="auto" w:fill="FFFFFF"/>
        <w:spacing w:line="360" w:lineRule="atLeast"/>
        <w:ind w:firstLine="851"/>
        <w:jc w:val="both"/>
        <w:rPr>
          <w:color w:val="000000"/>
          <w:lang w:eastAsia="lt-LT"/>
        </w:rPr>
      </w:pPr>
      <w:r>
        <w:rPr>
          <w:color w:val="000000"/>
          <w:lang w:eastAsia="lt-LT"/>
        </w:rPr>
        <w:t>Socialinių paslaugų teikimui reikalingas lėšas kiekvienais metais planuoja atskiros socialinių paslaugų įstaigos ir pateikia planuojant savivaldybės biudžetą.</w:t>
      </w:r>
      <w:r w:rsidR="00E743ED">
        <w:rPr>
          <w:color w:val="000000"/>
          <w:lang w:eastAsia="lt-LT"/>
        </w:rPr>
        <w:t xml:space="preserve"> </w:t>
      </w:r>
    </w:p>
    <w:p w14:paraId="0A47848B" w14:textId="5B7E263E" w:rsidR="00E743ED" w:rsidRPr="00CA65E9" w:rsidRDefault="00ED6109" w:rsidP="00624EE8">
      <w:pPr>
        <w:shd w:val="clear" w:color="auto" w:fill="FFFFFF"/>
        <w:spacing w:line="360" w:lineRule="atLeast"/>
        <w:ind w:firstLine="851"/>
        <w:jc w:val="both"/>
        <w:rPr>
          <w:color w:val="000000"/>
          <w:lang w:val="en-US" w:eastAsia="lt-LT"/>
        </w:rPr>
      </w:pPr>
      <w:r>
        <w:rPr>
          <w:color w:val="000000"/>
          <w:lang w:eastAsia="lt-LT"/>
        </w:rPr>
        <w:t>Tvarkos aprašu yra didinamas pagalbos pinigų dydis</w:t>
      </w:r>
      <w:r w:rsidR="00F0536F">
        <w:rPr>
          <w:color w:val="000000"/>
          <w:lang w:eastAsia="lt-LT"/>
        </w:rPr>
        <w:t xml:space="preserve"> (iš 2 BSI</w:t>
      </w:r>
      <w:r w:rsidR="00624EE8">
        <w:rPr>
          <w:color w:val="000000"/>
          <w:lang w:eastAsia="lt-LT"/>
        </w:rPr>
        <w:t xml:space="preserve"> į 3 BSI</w:t>
      </w:r>
      <w:r w:rsidR="00F0536F">
        <w:rPr>
          <w:color w:val="000000"/>
          <w:lang w:eastAsia="lt-LT"/>
        </w:rPr>
        <w:t xml:space="preserve"> ).</w:t>
      </w:r>
      <w:r>
        <w:rPr>
          <w:color w:val="000000"/>
          <w:lang w:eastAsia="lt-LT"/>
        </w:rPr>
        <w:t xml:space="preserve"> Šiuo </w:t>
      </w:r>
      <w:r w:rsidR="00CA65E9">
        <w:rPr>
          <w:color w:val="000000"/>
          <w:lang w:eastAsia="lt-LT"/>
        </w:rPr>
        <w:t>metu pagalbos pinigai yra mokami 1 asmeniui. Metinis lėšų poreikis skaičiuojant pagal šiai dienai galiojantį BSI dydį –</w:t>
      </w:r>
      <w:r w:rsidR="00F0536F">
        <w:rPr>
          <w:color w:val="000000"/>
          <w:lang w:eastAsia="lt-LT"/>
        </w:rPr>
        <w:t>1404</w:t>
      </w:r>
      <w:r w:rsidR="00CA65E9">
        <w:rPr>
          <w:color w:val="000000"/>
          <w:lang w:eastAsia="lt-LT"/>
        </w:rPr>
        <w:t xml:space="preserve"> Eur.</w:t>
      </w:r>
    </w:p>
    <w:p w14:paraId="79D1B89E" w14:textId="1F30E44B" w:rsidR="0011582F" w:rsidRDefault="0011582F" w:rsidP="00624EE8">
      <w:pPr>
        <w:shd w:val="clear" w:color="auto" w:fill="FFFFFF"/>
        <w:spacing w:line="360" w:lineRule="atLeast"/>
        <w:ind w:firstLine="720"/>
        <w:jc w:val="both"/>
        <w:rPr>
          <w:b/>
          <w:bCs/>
          <w:color w:val="000000"/>
          <w:lang w:eastAsia="lt-LT"/>
        </w:rPr>
      </w:pPr>
      <w:r w:rsidRPr="00FB2257">
        <w:rPr>
          <w:b/>
          <w:bCs/>
          <w:color w:val="000000"/>
          <w:lang w:eastAsia="lt-LT"/>
        </w:rPr>
        <w:t>5. Informacija apie atliktą antikorupcinį vertinimą</w:t>
      </w:r>
      <w:r w:rsidR="00B437CD">
        <w:rPr>
          <w:b/>
          <w:bCs/>
          <w:color w:val="000000"/>
          <w:lang w:eastAsia="lt-LT"/>
        </w:rPr>
        <w:t>:</w:t>
      </w:r>
    </w:p>
    <w:p w14:paraId="1688F99B" w14:textId="1EC88347" w:rsidR="00FB2257" w:rsidRPr="005D0644" w:rsidRDefault="009E2838" w:rsidP="00624EE8">
      <w:pPr>
        <w:shd w:val="clear" w:color="auto" w:fill="FFFFFF"/>
        <w:spacing w:line="360" w:lineRule="atLeast"/>
        <w:ind w:firstLine="851"/>
        <w:jc w:val="both"/>
        <w:rPr>
          <w:color w:val="000000"/>
          <w:lang w:eastAsia="lt-LT"/>
        </w:rPr>
      </w:pPr>
      <w:r w:rsidRPr="005D0644">
        <w:rPr>
          <w:color w:val="000000"/>
          <w:lang w:eastAsia="lt-LT"/>
        </w:rPr>
        <w:t>Antikorupcinis vertinimas atliktas</w:t>
      </w:r>
      <w:r w:rsidR="005D0644">
        <w:rPr>
          <w:color w:val="000000"/>
          <w:lang w:eastAsia="lt-LT"/>
        </w:rPr>
        <w:t>.</w:t>
      </w:r>
    </w:p>
    <w:p w14:paraId="7DA48898" w14:textId="13A7D784" w:rsidR="0011582F" w:rsidRDefault="0011582F" w:rsidP="00624EE8">
      <w:pPr>
        <w:shd w:val="clear" w:color="auto" w:fill="FFFFFF"/>
        <w:spacing w:line="360" w:lineRule="atLeast"/>
        <w:ind w:firstLine="720"/>
        <w:jc w:val="both"/>
        <w:rPr>
          <w:b/>
          <w:bCs/>
          <w:color w:val="000000"/>
          <w:lang w:eastAsia="lt-LT"/>
        </w:rPr>
      </w:pPr>
      <w:r w:rsidRPr="00FB2257">
        <w:rPr>
          <w:b/>
          <w:bCs/>
          <w:color w:val="000000"/>
          <w:lang w:eastAsia="lt-LT"/>
        </w:rPr>
        <w:t>6. Informacija apie teisinio reguliavimo poveikio vertinimą:</w:t>
      </w:r>
    </w:p>
    <w:p w14:paraId="2903ADCF" w14:textId="0D6104AD" w:rsidR="00FB2257" w:rsidRPr="005D0644" w:rsidRDefault="00B437CD" w:rsidP="00624EE8">
      <w:pPr>
        <w:shd w:val="clear" w:color="auto" w:fill="FFFFFF"/>
        <w:spacing w:line="360" w:lineRule="atLeast"/>
        <w:ind w:firstLine="851"/>
        <w:jc w:val="both"/>
        <w:rPr>
          <w:color w:val="000000"/>
          <w:lang w:eastAsia="lt-LT"/>
        </w:rPr>
      </w:pPr>
      <w:r w:rsidRPr="005D0644">
        <w:rPr>
          <w:color w:val="000000"/>
          <w:lang w:eastAsia="lt-LT"/>
        </w:rPr>
        <w:t>Nevertinama</w:t>
      </w:r>
      <w:r w:rsidR="005D0644">
        <w:rPr>
          <w:color w:val="000000"/>
          <w:lang w:eastAsia="lt-LT"/>
        </w:rPr>
        <w:t>.</w:t>
      </w:r>
    </w:p>
    <w:p w14:paraId="2C193185" w14:textId="5AC42D9D" w:rsidR="0011582F" w:rsidRDefault="0011582F" w:rsidP="00624EE8">
      <w:pPr>
        <w:shd w:val="clear" w:color="auto" w:fill="FFFFFF"/>
        <w:spacing w:line="360" w:lineRule="atLeast"/>
        <w:ind w:firstLine="709"/>
        <w:jc w:val="both"/>
        <w:rPr>
          <w:b/>
          <w:bCs/>
          <w:color w:val="000000"/>
          <w:lang w:eastAsia="lt-LT"/>
        </w:rPr>
      </w:pPr>
      <w:r w:rsidRPr="00B437CD">
        <w:rPr>
          <w:b/>
          <w:bCs/>
          <w:color w:val="000000"/>
          <w:lang w:eastAsia="lt-LT"/>
        </w:rPr>
        <w:t>7. Informacija apie administracinės naštos mažinimo vertinimą:</w:t>
      </w:r>
    </w:p>
    <w:p w14:paraId="0F5B34E0" w14:textId="07472EF7" w:rsidR="005D0644" w:rsidRPr="005D0644" w:rsidRDefault="00B437CD" w:rsidP="00E73563">
      <w:pPr>
        <w:shd w:val="clear" w:color="auto" w:fill="FFFFFF"/>
        <w:spacing w:line="360" w:lineRule="atLeast"/>
        <w:ind w:firstLine="851"/>
        <w:jc w:val="both"/>
        <w:rPr>
          <w:color w:val="000000"/>
          <w:lang w:eastAsia="lt-LT"/>
        </w:rPr>
      </w:pPr>
      <w:r w:rsidRPr="005D0644">
        <w:rPr>
          <w:color w:val="000000"/>
          <w:lang w:eastAsia="lt-LT"/>
        </w:rPr>
        <w:t>Nevertinama</w:t>
      </w:r>
      <w:r w:rsidR="005D0644">
        <w:rPr>
          <w:color w:val="000000"/>
          <w:lang w:eastAsia="lt-LT"/>
        </w:rPr>
        <w:t>.</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790"/>
        <w:gridCol w:w="4264"/>
        <w:gridCol w:w="2754"/>
      </w:tblGrid>
      <w:tr w:rsidR="0011582F" w:rsidRPr="0011391D" w14:paraId="48B854BD" w14:textId="77777777" w:rsidTr="00473B8D">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8D905C" w14:textId="77777777" w:rsidR="0011582F" w:rsidRPr="0011391D" w:rsidRDefault="0011582F" w:rsidP="00624EE8">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E7F97C" w14:textId="77777777" w:rsidR="0011582F" w:rsidRPr="0011391D" w:rsidRDefault="0011582F" w:rsidP="00624EE8">
            <w:pPr>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5AB847" w14:textId="77777777" w:rsidR="0011582F" w:rsidRPr="0011391D" w:rsidRDefault="0011582F" w:rsidP="00624EE8">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5C5868" w14:textId="0E722BBE" w:rsidR="0011582F" w:rsidRPr="0011391D" w:rsidRDefault="005D0644" w:rsidP="00624EE8">
            <w:pPr>
              <w:jc w:val="center"/>
              <w:rPr>
                <w:color w:val="000000"/>
                <w:sz w:val="27"/>
                <w:szCs w:val="27"/>
                <w:lang w:eastAsia="lt-LT"/>
              </w:rPr>
            </w:pPr>
            <w:r>
              <w:rPr>
                <w:color w:val="000000"/>
                <w:sz w:val="27"/>
                <w:szCs w:val="27"/>
                <w:lang w:eastAsia="lt-LT"/>
              </w:rPr>
              <w:t>–</w:t>
            </w:r>
          </w:p>
        </w:tc>
      </w:tr>
      <w:tr w:rsidR="0011582F" w:rsidRPr="0011391D" w14:paraId="2494CADC" w14:textId="77777777" w:rsidTr="00473B8D">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297B106" w14:textId="77777777" w:rsidR="0011582F" w:rsidRPr="0011391D" w:rsidRDefault="0011582F" w:rsidP="00624EE8">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06F0F44" w14:textId="77777777" w:rsidR="0011582F" w:rsidRPr="0011391D" w:rsidRDefault="0011582F" w:rsidP="00624EE8">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A9869B" w14:textId="77777777" w:rsidR="0011582F" w:rsidRPr="0011391D" w:rsidRDefault="0011582F" w:rsidP="00624EE8">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9DDF85" w14:textId="4D04DFA8" w:rsidR="0011582F" w:rsidRPr="0011391D" w:rsidRDefault="005D0644" w:rsidP="00624EE8">
            <w:pPr>
              <w:jc w:val="center"/>
              <w:rPr>
                <w:color w:val="000000"/>
                <w:sz w:val="27"/>
                <w:szCs w:val="27"/>
                <w:lang w:eastAsia="lt-LT"/>
              </w:rPr>
            </w:pPr>
            <w:r>
              <w:rPr>
                <w:color w:val="000000"/>
                <w:sz w:val="27"/>
                <w:szCs w:val="27"/>
                <w:lang w:eastAsia="lt-LT"/>
              </w:rPr>
              <w:t>–</w:t>
            </w:r>
          </w:p>
        </w:tc>
      </w:tr>
      <w:tr w:rsidR="0011582F" w:rsidRPr="0011391D" w14:paraId="0A2AC74E" w14:textId="77777777" w:rsidTr="00473B8D">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B370FB8" w14:textId="77777777" w:rsidR="0011582F" w:rsidRPr="0011391D" w:rsidRDefault="0011582F" w:rsidP="00624EE8">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A62EFB9" w14:textId="77777777" w:rsidR="0011582F" w:rsidRPr="0011391D" w:rsidRDefault="0011582F" w:rsidP="00624EE8">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9332A6" w14:textId="77777777" w:rsidR="0011582F" w:rsidRPr="0011391D" w:rsidRDefault="0011582F" w:rsidP="00624EE8">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0AC4BF" w14:textId="4F04FC62" w:rsidR="0011582F" w:rsidRPr="0011391D" w:rsidRDefault="005D0644" w:rsidP="00624EE8">
            <w:pPr>
              <w:jc w:val="center"/>
              <w:rPr>
                <w:color w:val="000000"/>
                <w:sz w:val="27"/>
                <w:szCs w:val="27"/>
                <w:lang w:eastAsia="lt-LT"/>
              </w:rPr>
            </w:pPr>
            <w:r>
              <w:rPr>
                <w:color w:val="000000"/>
                <w:sz w:val="27"/>
                <w:szCs w:val="27"/>
                <w:lang w:eastAsia="lt-LT"/>
              </w:rPr>
              <w:t>–</w:t>
            </w:r>
          </w:p>
        </w:tc>
      </w:tr>
    </w:tbl>
    <w:p w14:paraId="262CAED0" w14:textId="77777777" w:rsidR="0011582F" w:rsidRPr="00E73563" w:rsidRDefault="0011582F" w:rsidP="00624EE8">
      <w:pPr>
        <w:shd w:val="clear" w:color="auto" w:fill="FFFFFF"/>
        <w:jc w:val="both"/>
        <w:rPr>
          <w:color w:val="000000"/>
          <w:lang w:eastAsia="lt-LT"/>
        </w:rPr>
      </w:pPr>
      <w:r w:rsidRPr="0011391D">
        <w:rPr>
          <w:color w:val="000000"/>
          <w:sz w:val="27"/>
          <w:szCs w:val="27"/>
          <w:lang w:eastAsia="lt-LT"/>
        </w:rPr>
        <w:t> </w:t>
      </w:r>
    </w:p>
    <w:p w14:paraId="1B3B333D" w14:textId="6AC87CD4" w:rsidR="0011582F" w:rsidRDefault="0011582F" w:rsidP="00624EE8">
      <w:pPr>
        <w:shd w:val="clear" w:color="auto" w:fill="FFFFFF"/>
        <w:spacing w:line="360" w:lineRule="atLeast"/>
        <w:ind w:firstLine="720"/>
        <w:rPr>
          <w:b/>
          <w:bCs/>
          <w:color w:val="000000"/>
          <w:lang w:eastAsia="lt-LT"/>
        </w:rPr>
      </w:pPr>
      <w:r w:rsidRPr="0011391D">
        <w:rPr>
          <w:b/>
          <w:bCs/>
          <w:color w:val="000000"/>
          <w:sz w:val="27"/>
          <w:szCs w:val="27"/>
          <w:lang w:eastAsia="lt-LT"/>
        </w:rPr>
        <w:t>8</w:t>
      </w:r>
      <w:r w:rsidRPr="0011582F">
        <w:rPr>
          <w:b/>
          <w:bCs/>
          <w:color w:val="000000"/>
          <w:lang w:eastAsia="lt-LT"/>
        </w:rPr>
        <w:t>. Kiti paaiškinimai:</w:t>
      </w:r>
    </w:p>
    <w:p w14:paraId="2869B50C" w14:textId="0BA0BB74" w:rsidR="00FB2257" w:rsidRPr="00FB2257" w:rsidRDefault="00FB2257" w:rsidP="00624EE8">
      <w:pPr>
        <w:shd w:val="clear" w:color="auto" w:fill="FFFFFF"/>
        <w:spacing w:line="360" w:lineRule="atLeast"/>
        <w:ind w:firstLine="993"/>
        <w:rPr>
          <w:color w:val="000000"/>
          <w:lang w:eastAsia="lt-LT"/>
        </w:rPr>
      </w:pPr>
      <w:r w:rsidRPr="00FB2257">
        <w:rPr>
          <w:color w:val="000000"/>
          <w:lang w:eastAsia="lt-LT"/>
        </w:rPr>
        <w:t>Nėra</w:t>
      </w:r>
      <w:r w:rsidR="005D0644">
        <w:rPr>
          <w:color w:val="000000"/>
          <w:lang w:eastAsia="lt-LT"/>
        </w:rPr>
        <w:t>.</w:t>
      </w:r>
    </w:p>
    <w:p w14:paraId="49295E30" w14:textId="02350B89" w:rsidR="0011582F" w:rsidRDefault="0011582F" w:rsidP="00624EE8">
      <w:pPr>
        <w:shd w:val="clear" w:color="auto" w:fill="FFFFFF"/>
        <w:spacing w:line="360" w:lineRule="atLeast"/>
        <w:ind w:firstLine="720"/>
        <w:rPr>
          <w:b/>
          <w:bCs/>
          <w:color w:val="000000"/>
          <w:lang w:eastAsia="lt-LT"/>
        </w:rPr>
      </w:pPr>
      <w:r w:rsidRPr="0011582F">
        <w:rPr>
          <w:b/>
          <w:bCs/>
          <w:color w:val="000000"/>
          <w:lang w:eastAsia="lt-LT"/>
        </w:rPr>
        <w:t>9. Sprendimo įgyvendinimo (vykdymo) terminai:</w:t>
      </w:r>
    </w:p>
    <w:p w14:paraId="480836CC" w14:textId="5E43CB14" w:rsidR="0011582F" w:rsidRPr="0011582F" w:rsidRDefault="005D0644" w:rsidP="00624EE8">
      <w:pPr>
        <w:shd w:val="clear" w:color="auto" w:fill="FFFFFF"/>
        <w:spacing w:line="360" w:lineRule="atLeast"/>
        <w:ind w:firstLine="993"/>
        <w:rPr>
          <w:color w:val="000000"/>
          <w:lang w:eastAsia="lt-LT"/>
        </w:rPr>
      </w:pPr>
      <w:r>
        <w:rPr>
          <w:color w:val="000000"/>
          <w:lang w:eastAsia="lt-LT"/>
        </w:rPr>
        <w:t>Sprendimas įsigalioja 2021 m. sausio 1 d.</w:t>
      </w:r>
    </w:p>
    <w:p w14:paraId="530F25A9" w14:textId="33C21455" w:rsidR="0011582F" w:rsidRPr="0011582F" w:rsidRDefault="0011582F" w:rsidP="00624EE8">
      <w:pPr>
        <w:shd w:val="clear" w:color="auto" w:fill="FFFFFF"/>
        <w:spacing w:line="360" w:lineRule="atLeast"/>
        <w:ind w:firstLine="720"/>
        <w:rPr>
          <w:color w:val="000000"/>
          <w:lang w:eastAsia="lt-LT"/>
        </w:rPr>
      </w:pPr>
      <w:r w:rsidRPr="0011582F">
        <w:rPr>
          <w:b/>
          <w:bCs/>
          <w:color w:val="000000"/>
          <w:lang w:eastAsia="lt-LT"/>
        </w:rPr>
        <w:t>10. Projekto iniciatorius, rengėjas ir /ar pranešėjas</w:t>
      </w:r>
      <w:r w:rsidR="00670712">
        <w:rPr>
          <w:b/>
          <w:bCs/>
          <w:color w:val="000000"/>
          <w:lang w:eastAsia="lt-LT"/>
        </w:rPr>
        <w:t>:</w:t>
      </w:r>
      <w:r w:rsidRPr="0011582F">
        <w:rPr>
          <w:color w:val="000000"/>
          <w:lang w:eastAsia="lt-LT"/>
        </w:rPr>
        <w:t> </w:t>
      </w:r>
    </w:p>
    <w:p w14:paraId="4EDCA5F2" w14:textId="68B129F6" w:rsidR="0011582F" w:rsidRPr="0011582F" w:rsidRDefault="0011582F" w:rsidP="00624EE8">
      <w:pPr>
        <w:shd w:val="clear" w:color="auto" w:fill="FFFFFF"/>
        <w:tabs>
          <w:tab w:val="left" w:pos="709"/>
        </w:tabs>
        <w:spacing w:line="360" w:lineRule="atLeast"/>
        <w:ind w:firstLine="993"/>
        <w:jc w:val="both"/>
        <w:rPr>
          <w:color w:val="000000"/>
          <w:lang w:eastAsia="lt-LT"/>
        </w:rPr>
      </w:pPr>
      <w:r w:rsidRPr="0011582F">
        <w:rPr>
          <w:color w:val="000000"/>
          <w:lang w:eastAsia="lt-LT"/>
        </w:rPr>
        <w:t>Sprendimo projekto iniciatorius – Socialinės paramos skyrius.</w:t>
      </w:r>
    </w:p>
    <w:p w14:paraId="01D7144D" w14:textId="5E822752" w:rsidR="0011582F" w:rsidRDefault="0011582F" w:rsidP="00624EE8">
      <w:pPr>
        <w:shd w:val="clear" w:color="auto" w:fill="FFFFFF"/>
        <w:spacing w:line="360" w:lineRule="atLeast"/>
        <w:ind w:firstLine="993"/>
        <w:jc w:val="both"/>
        <w:rPr>
          <w:color w:val="000000"/>
          <w:lang w:eastAsia="lt-LT"/>
        </w:rPr>
      </w:pPr>
      <w:r w:rsidRPr="0011582F">
        <w:rPr>
          <w:color w:val="000000"/>
          <w:lang w:eastAsia="lt-LT"/>
        </w:rPr>
        <w:t>Rengėja – Socialinės paramos skyriaus vedėjo pavaduotoja Jonė Baronaitė.</w:t>
      </w:r>
    </w:p>
    <w:p w14:paraId="422B4F14" w14:textId="2340A635" w:rsidR="0011582F" w:rsidRPr="0011582F" w:rsidRDefault="0011582F" w:rsidP="00624EE8">
      <w:pPr>
        <w:shd w:val="clear" w:color="auto" w:fill="FFFFFF"/>
        <w:spacing w:line="360" w:lineRule="atLeast"/>
        <w:ind w:firstLine="993"/>
        <w:jc w:val="both"/>
        <w:rPr>
          <w:color w:val="000000"/>
          <w:lang w:eastAsia="lt-LT"/>
        </w:rPr>
      </w:pPr>
      <w:r>
        <w:rPr>
          <w:color w:val="000000"/>
          <w:lang w:eastAsia="lt-LT"/>
        </w:rPr>
        <w:t xml:space="preserve">Pranešėja – Socialinės paramos skyriaus vedėja Ieva </w:t>
      </w:r>
      <w:proofErr w:type="spellStart"/>
      <w:r>
        <w:rPr>
          <w:color w:val="000000"/>
          <w:lang w:eastAsia="lt-LT"/>
        </w:rPr>
        <w:t>Gražytė</w:t>
      </w:r>
      <w:proofErr w:type="spellEnd"/>
      <w:r>
        <w:rPr>
          <w:color w:val="000000"/>
          <w:lang w:eastAsia="lt-LT"/>
        </w:rPr>
        <w:t>.</w:t>
      </w:r>
    </w:p>
    <w:sectPr w:rsidR="0011582F" w:rsidRPr="0011582F" w:rsidSect="00624EE8">
      <w:headerReference w:type="default" r:id="rId9"/>
      <w:footerReference w:type="even"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019F2" w14:textId="77777777" w:rsidR="0043796A" w:rsidRDefault="0043796A">
      <w:r>
        <w:separator/>
      </w:r>
    </w:p>
  </w:endnote>
  <w:endnote w:type="continuationSeparator" w:id="0">
    <w:p w14:paraId="439F07DC" w14:textId="77777777" w:rsidR="0043796A" w:rsidRDefault="0043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796D3" w14:textId="77777777" w:rsidR="006D1DB3" w:rsidRDefault="006D1DB3" w:rsidP="006D1DB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431E841" w14:textId="77777777" w:rsidR="006D1DB3" w:rsidRDefault="006D1DB3" w:rsidP="006D1DB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DED92" w14:textId="77777777" w:rsidR="0043796A" w:rsidRDefault="0043796A">
      <w:r>
        <w:separator/>
      </w:r>
    </w:p>
  </w:footnote>
  <w:footnote w:type="continuationSeparator" w:id="0">
    <w:p w14:paraId="1BDBE18E" w14:textId="77777777" w:rsidR="0043796A" w:rsidRDefault="0043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D33A" w14:textId="77777777" w:rsidR="006D1DB3" w:rsidRPr="003572AF" w:rsidRDefault="006D1DB3" w:rsidP="006D1DB3">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F3367"/>
    <w:multiLevelType w:val="hybridMultilevel"/>
    <w:tmpl w:val="6AD4B6C4"/>
    <w:lvl w:ilvl="0" w:tplc="C9EACB4A">
      <w:start w:val="13"/>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0DBD2E22"/>
    <w:multiLevelType w:val="hybridMultilevel"/>
    <w:tmpl w:val="33BAB30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228F110F"/>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3424139"/>
    <w:multiLevelType w:val="hybridMultilevel"/>
    <w:tmpl w:val="E7D21DF6"/>
    <w:lvl w:ilvl="0" w:tplc="D58851E0">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696511D"/>
    <w:multiLevelType w:val="hybridMultilevel"/>
    <w:tmpl w:val="944CD23C"/>
    <w:lvl w:ilvl="0" w:tplc="03D8C14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5" w15:restartNumberingAfterBreak="0">
    <w:nsid w:val="3FCC4087"/>
    <w:multiLevelType w:val="hybridMultilevel"/>
    <w:tmpl w:val="DE422022"/>
    <w:lvl w:ilvl="0" w:tplc="165E9CC0">
      <w:start w:val="1"/>
      <w:numFmt w:val="decimal"/>
      <w:suff w:val="space"/>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58852A14"/>
    <w:multiLevelType w:val="hybridMultilevel"/>
    <w:tmpl w:val="5F4C65CE"/>
    <w:lvl w:ilvl="0" w:tplc="FB822CB4">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BDD7C4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E954CC3"/>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64F3A0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C3B57E3"/>
    <w:multiLevelType w:val="hybridMultilevel"/>
    <w:tmpl w:val="BFB2ACEE"/>
    <w:lvl w:ilvl="0" w:tplc="B7469B50">
      <w:start w:val="1"/>
      <w:numFmt w:val="decimal"/>
      <w:suff w:val="space"/>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0"/>
  </w:num>
  <w:num w:numId="4">
    <w:abstractNumId w:val="4"/>
  </w:num>
  <w:num w:numId="5">
    <w:abstractNumId w:val="8"/>
  </w:num>
  <w:num w:numId="6">
    <w:abstractNumId w:val="2"/>
  </w:num>
  <w:num w:numId="7">
    <w:abstractNumId w:val="9"/>
  </w:num>
  <w:num w:numId="8">
    <w:abstractNumId w:val="10"/>
  </w:num>
  <w:num w:numId="9">
    <w:abstractNumId w:val="7"/>
  </w:num>
  <w:num w:numId="10">
    <w:abstractNumId w:val="5"/>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6E1"/>
    <w:rsid w:val="0000043F"/>
    <w:rsid w:val="000077CE"/>
    <w:rsid w:val="00010957"/>
    <w:rsid w:val="00012F23"/>
    <w:rsid w:val="000165B6"/>
    <w:rsid w:val="00022E80"/>
    <w:rsid w:val="00024568"/>
    <w:rsid w:val="00025D42"/>
    <w:rsid w:val="00026C96"/>
    <w:rsid w:val="00031E85"/>
    <w:rsid w:val="00034A35"/>
    <w:rsid w:val="0004002D"/>
    <w:rsid w:val="0004074F"/>
    <w:rsid w:val="00052626"/>
    <w:rsid w:val="0005537D"/>
    <w:rsid w:val="00066FBB"/>
    <w:rsid w:val="00070435"/>
    <w:rsid w:val="000714ED"/>
    <w:rsid w:val="0007257F"/>
    <w:rsid w:val="00073117"/>
    <w:rsid w:val="000859CE"/>
    <w:rsid w:val="00091181"/>
    <w:rsid w:val="00091481"/>
    <w:rsid w:val="00092013"/>
    <w:rsid w:val="00094C17"/>
    <w:rsid w:val="00094C60"/>
    <w:rsid w:val="000960BD"/>
    <w:rsid w:val="000A450A"/>
    <w:rsid w:val="000A6CF5"/>
    <w:rsid w:val="000B2CD1"/>
    <w:rsid w:val="000B6CB7"/>
    <w:rsid w:val="000B7FC5"/>
    <w:rsid w:val="000C0096"/>
    <w:rsid w:val="000C43E2"/>
    <w:rsid w:val="000C6C1A"/>
    <w:rsid w:val="000D6525"/>
    <w:rsid w:val="000D6BC3"/>
    <w:rsid w:val="000D738B"/>
    <w:rsid w:val="000E03B5"/>
    <w:rsid w:val="000E35D0"/>
    <w:rsid w:val="000E3F07"/>
    <w:rsid w:val="000E6263"/>
    <w:rsid w:val="000F0097"/>
    <w:rsid w:val="000F21EF"/>
    <w:rsid w:val="000F4C7D"/>
    <w:rsid w:val="000F5209"/>
    <w:rsid w:val="000F57DD"/>
    <w:rsid w:val="000F6C4D"/>
    <w:rsid w:val="00101719"/>
    <w:rsid w:val="001038C1"/>
    <w:rsid w:val="00103BE9"/>
    <w:rsid w:val="001104D0"/>
    <w:rsid w:val="0011227A"/>
    <w:rsid w:val="0011582F"/>
    <w:rsid w:val="001215F6"/>
    <w:rsid w:val="00121F5E"/>
    <w:rsid w:val="00123702"/>
    <w:rsid w:val="00124C36"/>
    <w:rsid w:val="001322D6"/>
    <w:rsid w:val="00146500"/>
    <w:rsid w:val="00157D68"/>
    <w:rsid w:val="0016318F"/>
    <w:rsid w:val="0017188A"/>
    <w:rsid w:val="00171DE4"/>
    <w:rsid w:val="001741A4"/>
    <w:rsid w:val="00181FE2"/>
    <w:rsid w:val="001A3BEC"/>
    <w:rsid w:val="001A7CBB"/>
    <w:rsid w:val="001B17DC"/>
    <w:rsid w:val="001B5253"/>
    <w:rsid w:val="001D048D"/>
    <w:rsid w:val="001D6589"/>
    <w:rsid w:val="001E065B"/>
    <w:rsid w:val="001E2DDD"/>
    <w:rsid w:val="001E31B1"/>
    <w:rsid w:val="001E5CEE"/>
    <w:rsid w:val="001E678E"/>
    <w:rsid w:val="001F1D96"/>
    <w:rsid w:val="001F676B"/>
    <w:rsid w:val="001F6F42"/>
    <w:rsid w:val="001F7461"/>
    <w:rsid w:val="002023AA"/>
    <w:rsid w:val="00203701"/>
    <w:rsid w:val="00206EF3"/>
    <w:rsid w:val="00207031"/>
    <w:rsid w:val="002106C5"/>
    <w:rsid w:val="00212FA0"/>
    <w:rsid w:val="00222118"/>
    <w:rsid w:val="0022680E"/>
    <w:rsid w:val="00232D0A"/>
    <w:rsid w:val="00232D48"/>
    <w:rsid w:val="002353B2"/>
    <w:rsid w:val="0024767B"/>
    <w:rsid w:val="00252717"/>
    <w:rsid w:val="00261DE8"/>
    <w:rsid w:val="002636BD"/>
    <w:rsid w:val="002637E8"/>
    <w:rsid w:val="002745B4"/>
    <w:rsid w:val="00280DF2"/>
    <w:rsid w:val="00280EBA"/>
    <w:rsid w:val="0029148C"/>
    <w:rsid w:val="00294D6C"/>
    <w:rsid w:val="00297F2F"/>
    <w:rsid w:val="002A2B1B"/>
    <w:rsid w:val="002A63B5"/>
    <w:rsid w:val="002B40F0"/>
    <w:rsid w:val="002B70A0"/>
    <w:rsid w:val="002C7FEC"/>
    <w:rsid w:val="002D7B66"/>
    <w:rsid w:val="002F6BDB"/>
    <w:rsid w:val="003019B4"/>
    <w:rsid w:val="003175A5"/>
    <w:rsid w:val="00317A8D"/>
    <w:rsid w:val="0032268A"/>
    <w:rsid w:val="003364F5"/>
    <w:rsid w:val="00352BFB"/>
    <w:rsid w:val="003530E7"/>
    <w:rsid w:val="00357EFC"/>
    <w:rsid w:val="00361E05"/>
    <w:rsid w:val="00362EB0"/>
    <w:rsid w:val="00363E36"/>
    <w:rsid w:val="00370101"/>
    <w:rsid w:val="00376D7C"/>
    <w:rsid w:val="0038330C"/>
    <w:rsid w:val="00390856"/>
    <w:rsid w:val="00393314"/>
    <w:rsid w:val="00396656"/>
    <w:rsid w:val="003A023A"/>
    <w:rsid w:val="003B1A8F"/>
    <w:rsid w:val="003B4854"/>
    <w:rsid w:val="003B71E3"/>
    <w:rsid w:val="003C0291"/>
    <w:rsid w:val="003C0BEE"/>
    <w:rsid w:val="003C2D13"/>
    <w:rsid w:val="003C4C28"/>
    <w:rsid w:val="003C6DED"/>
    <w:rsid w:val="003E10D3"/>
    <w:rsid w:val="003F0F6F"/>
    <w:rsid w:val="003F144E"/>
    <w:rsid w:val="003F3A27"/>
    <w:rsid w:val="00400A3D"/>
    <w:rsid w:val="00400F6F"/>
    <w:rsid w:val="004056AE"/>
    <w:rsid w:val="004162B3"/>
    <w:rsid w:val="00424F7C"/>
    <w:rsid w:val="004252EA"/>
    <w:rsid w:val="0043269B"/>
    <w:rsid w:val="00433FD1"/>
    <w:rsid w:val="0043796A"/>
    <w:rsid w:val="00442686"/>
    <w:rsid w:val="004523AF"/>
    <w:rsid w:val="00455A2C"/>
    <w:rsid w:val="004628DC"/>
    <w:rsid w:val="0046436A"/>
    <w:rsid w:val="00470001"/>
    <w:rsid w:val="004767CA"/>
    <w:rsid w:val="0048255A"/>
    <w:rsid w:val="00483205"/>
    <w:rsid w:val="00486F13"/>
    <w:rsid w:val="004A44C0"/>
    <w:rsid w:val="004A79EC"/>
    <w:rsid w:val="004B539A"/>
    <w:rsid w:val="004C01FA"/>
    <w:rsid w:val="004C5083"/>
    <w:rsid w:val="004C5415"/>
    <w:rsid w:val="004D0347"/>
    <w:rsid w:val="004D33CF"/>
    <w:rsid w:val="004D5F7B"/>
    <w:rsid w:val="004E4CE5"/>
    <w:rsid w:val="004E7631"/>
    <w:rsid w:val="004F0358"/>
    <w:rsid w:val="004F06E1"/>
    <w:rsid w:val="00503885"/>
    <w:rsid w:val="005048E9"/>
    <w:rsid w:val="005068DE"/>
    <w:rsid w:val="005117B5"/>
    <w:rsid w:val="0051629B"/>
    <w:rsid w:val="00520D65"/>
    <w:rsid w:val="005243A9"/>
    <w:rsid w:val="005252EB"/>
    <w:rsid w:val="00525F04"/>
    <w:rsid w:val="005326B1"/>
    <w:rsid w:val="00542AE7"/>
    <w:rsid w:val="005458EB"/>
    <w:rsid w:val="00551432"/>
    <w:rsid w:val="00551EC4"/>
    <w:rsid w:val="00555604"/>
    <w:rsid w:val="00557070"/>
    <w:rsid w:val="005624F4"/>
    <w:rsid w:val="00573979"/>
    <w:rsid w:val="00580551"/>
    <w:rsid w:val="005836B4"/>
    <w:rsid w:val="005947C2"/>
    <w:rsid w:val="00596F07"/>
    <w:rsid w:val="00597A05"/>
    <w:rsid w:val="00597D61"/>
    <w:rsid w:val="005A0FEE"/>
    <w:rsid w:val="005B0BEF"/>
    <w:rsid w:val="005B2EF2"/>
    <w:rsid w:val="005B42FF"/>
    <w:rsid w:val="005B5829"/>
    <w:rsid w:val="005B7831"/>
    <w:rsid w:val="005C2BC8"/>
    <w:rsid w:val="005D0644"/>
    <w:rsid w:val="005D203C"/>
    <w:rsid w:val="005E1BE7"/>
    <w:rsid w:val="005E6CB9"/>
    <w:rsid w:val="005F409F"/>
    <w:rsid w:val="0061045D"/>
    <w:rsid w:val="00610D25"/>
    <w:rsid w:val="006164EE"/>
    <w:rsid w:val="00617E77"/>
    <w:rsid w:val="00623CBE"/>
    <w:rsid w:val="00624EE8"/>
    <w:rsid w:val="00624FFB"/>
    <w:rsid w:val="00626CB9"/>
    <w:rsid w:val="00634CB4"/>
    <w:rsid w:val="006356E5"/>
    <w:rsid w:val="00640F7A"/>
    <w:rsid w:val="00643E08"/>
    <w:rsid w:val="00654AB0"/>
    <w:rsid w:val="0066229E"/>
    <w:rsid w:val="006671F7"/>
    <w:rsid w:val="00670712"/>
    <w:rsid w:val="0067647E"/>
    <w:rsid w:val="00677595"/>
    <w:rsid w:val="006816D6"/>
    <w:rsid w:val="0069642C"/>
    <w:rsid w:val="006A78D1"/>
    <w:rsid w:val="006B213D"/>
    <w:rsid w:val="006B5CE6"/>
    <w:rsid w:val="006C5B46"/>
    <w:rsid w:val="006C6324"/>
    <w:rsid w:val="006D1DB3"/>
    <w:rsid w:val="006F1444"/>
    <w:rsid w:val="006F1CB1"/>
    <w:rsid w:val="006F53D5"/>
    <w:rsid w:val="00701455"/>
    <w:rsid w:val="00701FF3"/>
    <w:rsid w:val="00704847"/>
    <w:rsid w:val="00713044"/>
    <w:rsid w:val="007136C3"/>
    <w:rsid w:val="0071787A"/>
    <w:rsid w:val="00720326"/>
    <w:rsid w:val="0072514E"/>
    <w:rsid w:val="0073441D"/>
    <w:rsid w:val="00736D44"/>
    <w:rsid w:val="00747645"/>
    <w:rsid w:val="00747712"/>
    <w:rsid w:val="00761C39"/>
    <w:rsid w:val="00765B7E"/>
    <w:rsid w:val="0076714A"/>
    <w:rsid w:val="00773603"/>
    <w:rsid w:val="00781F36"/>
    <w:rsid w:val="00790229"/>
    <w:rsid w:val="007907E2"/>
    <w:rsid w:val="00794E89"/>
    <w:rsid w:val="0079740F"/>
    <w:rsid w:val="007A3D33"/>
    <w:rsid w:val="007A47A4"/>
    <w:rsid w:val="007B3FC1"/>
    <w:rsid w:val="007B6510"/>
    <w:rsid w:val="007B753C"/>
    <w:rsid w:val="007B7A1E"/>
    <w:rsid w:val="007C04A0"/>
    <w:rsid w:val="007C783E"/>
    <w:rsid w:val="007E36F5"/>
    <w:rsid w:val="007E76EB"/>
    <w:rsid w:val="007F6C07"/>
    <w:rsid w:val="007F7CEF"/>
    <w:rsid w:val="00800D14"/>
    <w:rsid w:val="008054A6"/>
    <w:rsid w:val="00806056"/>
    <w:rsid w:val="00807BC7"/>
    <w:rsid w:val="00813712"/>
    <w:rsid w:val="00813BF1"/>
    <w:rsid w:val="00814E40"/>
    <w:rsid w:val="0082478D"/>
    <w:rsid w:val="0082640C"/>
    <w:rsid w:val="008304F3"/>
    <w:rsid w:val="00831946"/>
    <w:rsid w:val="00831F53"/>
    <w:rsid w:val="00832AF8"/>
    <w:rsid w:val="0083772D"/>
    <w:rsid w:val="0083783B"/>
    <w:rsid w:val="00837B6E"/>
    <w:rsid w:val="00841CEA"/>
    <w:rsid w:val="00844525"/>
    <w:rsid w:val="008467B2"/>
    <w:rsid w:val="00846AF7"/>
    <w:rsid w:val="008476B6"/>
    <w:rsid w:val="00847926"/>
    <w:rsid w:val="00851D0C"/>
    <w:rsid w:val="00852C01"/>
    <w:rsid w:val="0085530B"/>
    <w:rsid w:val="0086274A"/>
    <w:rsid w:val="008645D3"/>
    <w:rsid w:val="00866B5F"/>
    <w:rsid w:val="00880760"/>
    <w:rsid w:val="00883506"/>
    <w:rsid w:val="00887FD5"/>
    <w:rsid w:val="00890275"/>
    <w:rsid w:val="00891D09"/>
    <w:rsid w:val="008934F1"/>
    <w:rsid w:val="00894817"/>
    <w:rsid w:val="00896F99"/>
    <w:rsid w:val="008B0ADB"/>
    <w:rsid w:val="008B2998"/>
    <w:rsid w:val="008B4958"/>
    <w:rsid w:val="008B4C53"/>
    <w:rsid w:val="008C0649"/>
    <w:rsid w:val="008C761E"/>
    <w:rsid w:val="008D0BA2"/>
    <w:rsid w:val="008E08D4"/>
    <w:rsid w:val="008E2CFD"/>
    <w:rsid w:val="008E68D7"/>
    <w:rsid w:val="008E6A80"/>
    <w:rsid w:val="008E6C08"/>
    <w:rsid w:val="008F1405"/>
    <w:rsid w:val="008F18BD"/>
    <w:rsid w:val="009057CB"/>
    <w:rsid w:val="0091397B"/>
    <w:rsid w:val="009149BD"/>
    <w:rsid w:val="009164E4"/>
    <w:rsid w:val="00926BCB"/>
    <w:rsid w:val="00930A8A"/>
    <w:rsid w:val="00931F13"/>
    <w:rsid w:val="00932181"/>
    <w:rsid w:val="0095254C"/>
    <w:rsid w:val="00956B48"/>
    <w:rsid w:val="0096045B"/>
    <w:rsid w:val="00963062"/>
    <w:rsid w:val="0096389A"/>
    <w:rsid w:val="00964D5B"/>
    <w:rsid w:val="00975117"/>
    <w:rsid w:val="00977507"/>
    <w:rsid w:val="009802FB"/>
    <w:rsid w:val="00982AA8"/>
    <w:rsid w:val="00984BEE"/>
    <w:rsid w:val="00985045"/>
    <w:rsid w:val="00991B05"/>
    <w:rsid w:val="009922B1"/>
    <w:rsid w:val="00992B97"/>
    <w:rsid w:val="00995612"/>
    <w:rsid w:val="00997B22"/>
    <w:rsid w:val="009A1B74"/>
    <w:rsid w:val="009A30E0"/>
    <w:rsid w:val="009B78CC"/>
    <w:rsid w:val="009C7F9E"/>
    <w:rsid w:val="009D0A08"/>
    <w:rsid w:val="009D4F76"/>
    <w:rsid w:val="009D5491"/>
    <w:rsid w:val="009D56F2"/>
    <w:rsid w:val="009D679D"/>
    <w:rsid w:val="009D73B8"/>
    <w:rsid w:val="009E2838"/>
    <w:rsid w:val="009E7064"/>
    <w:rsid w:val="009F390B"/>
    <w:rsid w:val="009F6405"/>
    <w:rsid w:val="00A013E0"/>
    <w:rsid w:val="00A041E2"/>
    <w:rsid w:val="00A04B62"/>
    <w:rsid w:val="00A05764"/>
    <w:rsid w:val="00A05FE3"/>
    <w:rsid w:val="00A16504"/>
    <w:rsid w:val="00A52A38"/>
    <w:rsid w:val="00A535A5"/>
    <w:rsid w:val="00A553B0"/>
    <w:rsid w:val="00A555E0"/>
    <w:rsid w:val="00A62779"/>
    <w:rsid w:val="00A66B73"/>
    <w:rsid w:val="00A7319C"/>
    <w:rsid w:val="00A827AA"/>
    <w:rsid w:val="00A85DCE"/>
    <w:rsid w:val="00A9141E"/>
    <w:rsid w:val="00A92672"/>
    <w:rsid w:val="00A94015"/>
    <w:rsid w:val="00A944F4"/>
    <w:rsid w:val="00A96686"/>
    <w:rsid w:val="00AA574C"/>
    <w:rsid w:val="00AB4348"/>
    <w:rsid w:val="00AC0EB5"/>
    <w:rsid w:val="00AC5C70"/>
    <w:rsid w:val="00AC5E23"/>
    <w:rsid w:val="00AC5F4E"/>
    <w:rsid w:val="00AD5702"/>
    <w:rsid w:val="00AE0273"/>
    <w:rsid w:val="00AE24A3"/>
    <w:rsid w:val="00AE5499"/>
    <w:rsid w:val="00AE59DB"/>
    <w:rsid w:val="00AE5CF0"/>
    <w:rsid w:val="00AF06FD"/>
    <w:rsid w:val="00AF38D9"/>
    <w:rsid w:val="00B013FF"/>
    <w:rsid w:val="00B01DFA"/>
    <w:rsid w:val="00B04DB2"/>
    <w:rsid w:val="00B07659"/>
    <w:rsid w:val="00B1072A"/>
    <w:rsid w:val="00B13104"/>
    <w:rsid w:val="00B153C5"/>
    <w:rsid w:val="00B2435B"/>
    <w:rsid w:val="00B35ADB"/>
    <w:rsid w:val="00B413FE"/>
    <w:rsid w:val="00B437CD"/>
    <w:rsid w:val="00B476DC"/>
    <w:rsid w:val="00B5194C"/>
    <w:rsid w:val="00B553D3"/>
    <w:rsid w:val="00B64840"/>
    <w:rsid w:val="00B67001"/>
    <w:rsid w:val="00B81D98"/>
    <w:rsid w:val="00B967D4"/>
    <w:rsid w:val="00BA2114"/>
    <w:rsid w:val="00BA2C1B"/>
    <w:rsid w:val="00BA7D57"/>
    <w:rsid w:val="00BB336F"/>
    <w:rsid w:val="00BB4517"/>
    <w:rsid w:val="00BB4B74"/>
    <w:rsid w:val="00BB5D31"/>
    <w:rsid w:val="00BB6D30"/>
    <w:rsid w:val="00BB6FA1"/>
    <w:rsid w:val="00BC1401"/>
    <w:rsid w:val="00BC215C"/>
    <w:rsid w:val="00BD23B5"/>
    <w:rsid w:val="00BD588E"/>
    <w:rsid w:val="00BE03E4"/>
    <w:rsid w:val="00BE1113"/>
    <w:rsid w:val="00BE657F"/>
    <w:rsid w:val="00BF0D88"/>
    <w:rsid w:val="00BF4FA8"/>
    <w:rsid w:val="00C03C90"/>
    <w:rsid w:val="00C06CE1"/>
    <w:rsid w:val="00C06F52"/>
    <w:rsid w:val="00C230AD"/>
    <w:rsid w:val="00C358BF"/>
    <w:rsid w:val="00C40464"/>
    <w:rsid w:val="00C74B04"/>
    <w:rsid w:val="00C75684"/>
    <w:rsid w:val="00C76A87"/>
    <w:rsid w:val="00C94898"/>
    <w:rsid w:val="00C95E32"/>
    <w:rsid w:val="00CA65E9"/>
    <w:rsid w:val="00CB0784"/>
    <w:rsid w:val="00CB342C"/>
    <w:rsid w:val="00CB6521"/>
    <w:rsid w:val="00CB6CFB"/>
    <w:rsid w:val="00CB744F"/>
    <w:rsid w:val="00CC2B7F"/>
    <w:rsid w:val="00CC3364"/>
    <w:rsid w:val="00CC507E"/>
    <w:rsid w:val="00CD1054"/>
    <w:rsid w:val="00CE12C9"/>
    <w:rsid w:val="00CE2655"/>
    <w:rsid w:val="00CF28D5"/>
    <w:rsid w:val="00CF7F42"/>
    <w:rsid w:val="00D02862"/>
    <w:rsid w:val="00D06A92"/>
    <w:rsid w:val="00D13C19"/>
    <w:rsid w:val="00D168DE"/>
    <w:rsid w:val="00D17D59"/>
    <w:rsid w:val="00D2233B"/>
    <w:rsid w:val="00D35E4D"/>
    <w:rsid w:val="00D51295"/>
    <w:rsid w:val="00D52BE7"/>
    <w:rsid w:val="00D5308D"/>
    <w:rsid w:val="00D544D8"/>
    <w:rsid w:val="00D56872"/>
    <w:rsid w:val="00D57674"/>
    <w:rsid w:val="00D6611A"/>
    <w:rsid w:val="00D66A9F"/>
    <w:rsid w:val="00D71410"/>
    <w:rsid w:val="00D81B4F"/>
    <w:rsid w:val="00D846D2"/>
    <w:rsid w:val="00D91915"/>
    <w:rsid w:val="00DA36F0"/>
    <w:rsid w:val="00DB3586"/>
    <w:rsid w:val="00DC01CA"/>
    <w:rsid w:val="00DC292F"/>
    <w:rsid w:val="00DC794A"/>
    <w:rsid w:val="00DD0889"/>
    <w:rsid w:val="00DD1161"/>
    <w:rsid w:val="00DD13B7"/>
    <w:rsid w:val="00DD3B3A"/>
    <w:rsid w:val="00DE1D8A"/>
    <w:rsid w:val="00DE2065"/>
    <w:rsid w:val="00DF1898"/>
    <w:rsid w:val="00DF1DBB"/>
    <w:rsid w:val="00DF4A49"/>
    <w:rsid w:val="00DF5FAD"/>
    <w:rsid w:val="00DF752A"/>
    <w:rsid w:val="00E0799E"/>
    <w:rsid w:val="00E140E3"/>
    <w:rsid w:val="00E211A7"/>
    <w:rsid w:val="00E36924"/>
    <w:rsid w:val="00E46F5A"/>
    <w:rsid w:val="00E57A02"/>
    <w:rsid w:val="00E62A4C"/>
    <w:rsid w:val="00E64BE5"/>
    <w:rsid w:val="00E70758"/>
    <w:rsid w:val="00E73563"/>
    <w:rsid w:val="00E743ED"/>
    <w:rsid w:val="00E81A4E"/>
    <w:rsid w:val="00E8320C"/>
    <w:rsid w:val="00E86716"/>
    <w:rsid w:val="00E9737B"/>
    <w:rsid w:val="00EA7DC2"/>
    <w:rsid w:val="00EC1A5D"/>
    <w:rsid w:val="00EC229D"/>
    <w:rsid w:val="00EC2CD8"/>
    <w:rsid w:val="00EC4E23"/>
    <w:rsid w:val="00EC5468"/>
    <w:rsid w:val="00EC6D97"/>
    <w:rsid w:val="00ED54D7"/>
    <w:rsid w:val="00ED5814"/>
    <w:rsid w:val="00ED6109"/>
    <w:rsid w:val="00EE1E89"/>
    <w:rsid w:val="00EE57B6"/>
    <w:rsid w:val="00EE65DE"/>
    <w:rsid w:val="00EF47E6"/>
    <w:rsid w:val="00F007FB"/>
    <w:rsid w:val="00F00D36"/>
    <w:rsid w:val="00F01636"/>
    <w:rsid w:val="00F04687"/>
    <w:rsid w:val="00F0536F"/>
    <w:rsid w:val="00F144D2"/>
    <w:rsid w:val="00F22023"/>
    <w:rsid w:val="00F23EB5"/>
    <w:rsid w:val="00F24A04"/>
    <w:rsid w:val="00F41091"/>
    <w:rsid w:val="00F43630"/>
    <w:rsid w:val="00F50333"/>
    <w:rsid w:val="00F60CC3"/>
    <w:rsid w:val="00F6142A"/>
    <w:rsid w:val="00F61D3C"/>
    <w:rsid w:val="00F72C2D"/>
    <w:rsid w:val="00F74845"/>
    <w:rsid w:val="00F824F1"/>
    <w:rsid w:val="00F93068"/>
    <w:rsid w:val="00F97C2C"/>
    <w:rsid w:val="00FA1001"/>
    <w:rsid w:val="00FA2C15"/>
    <w:rsid w:val="00FA7B6D"/>
    <w:rsid w:val="00FB1FFE"/>
    <w:rsid w:val="00FB2206"/>
    <w:rsid w:val="00FB2257"/>
    <w:rsid w:val="00FB5BDD"/>
    <w:rsid w:val="00FC094F"/>
    <w:rsid w:val="00FC68BF"/>
    <w:rsid w:val="00FD409E"/>
    <w:rsid w:val="00FE1796"/>
    <w:rsid w:val="00FE4957"/>
    <w:rsid w:val="00FF010A"/>
    <w:rsid w:val="00FF105A"/>
    <w:rsid w:val="00FF7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B6574"/>
  <w15:docId w15:val="{3209395F-68A6-45F0-838B-C6F1560B4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06E1"/>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4F06E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4F06E1"/>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4F06E1"/>
    <w:rPr>
      <w:rFonts w:ascii="Times New Roman" w:eastAsia="Times New Roman" w:hAnsi="Times New Roman" w:cs="Times New Roman"/>
      <w:bCs/>
      <w:sz w:val="24"/>
      <w:szCs w:val="20"/>
    </w:rPr>
  </w:style>
  <w:style w:type="paragraph" w:styleId="HTMLiankstoformatuotas">
    <w:name w:val="HTML Preformatted"/>
    <w:basedOn w:val="prastasis"/>
    <w:link w:val="HTMLiankstoformatuotasDiagrama"/>
    <w:rsid w:val="004F06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4F06E1"/>
    <w:rPr>
      <w:rFonts w:ascii="Courier New" w:eastAsia="Times New Roman" w:hAnsi="Courier New" w:cs="Courier New"/>
      <w:sz w:val="20"/>
      <w:szCs w:val="20"/>
      <w:lang w:eastAsia="lt-LT"/>
    </w:rPr>
  </w:style>
  <w:style w:type="paragraph" w:styleId="Antrats">
    <w:name w:val="header"/>
    <w:basedOn w:val="prastasis"/>
    <w:link w:val="AntratsDiagrama"/>
    <w:rsid w:val="004F06E1"/>
    <w:pPr>
      <w:tabs>
        <w:tab w:val="center" w:pos="4986"/>
        <w:tab w:val="right" w:pos="9972"/>
      </w:tabs>
    </w:pPr>
  </w:style>
  <w:style w:type="character" w:customStyle="1" w:styleId="AntratsDiagrama">
    <w:name w:val="Antraštės Diagrama"/>
    <w:link w:val="Antrats"/>
    <w:rsid w:val="004F06E1"/>
    <w:rPr>
      <w:rFonts w:ascii="Times New Roman" w:eastAsia="Times New Roman" w:hAnsi="Times New Roman" w:cs="Times New Roman"/>
      <w:sz w:val="24"/>
      <w:szCs w:val="24"/>
    </w:rPr>
  </w:style>
  <w:style w:type="paragraph" w:styleId="Porat">
    <w:name w:val="footer"/>
    <w:basedOn w:val="prastasis"/>
    <w:link w:val="PoratDiagrama"/>
    <w:rsid w:val="004F06E1"/>
    <w:pPr>
      <w:tabs>
        <w:tab w:val="center" w:pos="4986"/>
        <w:tab w:val="right" w:pos="9972"/>
      </w:tabs>
    </w:pPr>
  </w:style>
  <w:style w:type="character" w:customStyle="1" w:styleId="PoratDiagrama">
    <w:name w:val="Poraštė Diagrama"/>
    <w:link w:val="Porat"/>
    <w:rsid w:val="004F06E1"/>
    <w:rPr>
      <w:rFonts w:ascii="Times New Roman" w:eastAsia="Times New Roman" w:hAnsi="Times New Roman" w:cs="Times New Roman"/>
      <w:sz w:val="24"/>
      <w:szCs w:val="24"/>
    </w:rPr>
  </w:style>
  <w:style w:type="character" w:styleId="Puslapionumeris">
    <w:name w:val="page number"/>
    <w:rsid w:val="004F06E1"/>
  </w:style>
  <w:style w:type="paragraph" w:styleId="Pagrindiniotekstotrauka2">
    <w:name w:val="Body Text Indent 2"/>
    <w:basedOn w:val="prastasis"/>
    <w:link w:val="Pagrindiniotekstotrauka2Diagrama"/>
    <w:rsid w:val="004F06E1"/>
    <w:pPr>
      <w:spacing w:after="120" w:line="480" w:lineRule="auto"/>
      <w:ind w:left="283"/>
    </w:pPr>
  </w:style>
  <w:style w:type="character" w:customStyle="1" w:styleId="Pagrindiniotekstotrauka2Diagrama">
    <w:name w:val="Pagrindinio teksto įtrauka 2 Diagrama"/>
    <w:link w:val="Pagrindiniotekstotrauka2"/>
    <w:rsid w:val="004F06E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F06E1"/>
    <w:rPr>
      <w:rFonts w:ascii="Tahoma" w:hAnsi="Tahoma" w:cs="Tahoma"/>
      <w:sz w:val="16"/>
      <w:szCs w:val="16"/>
    </w:rPr>
  </w:style>
  <w:style w:type="character" w:customStyle="1" w:styleId="DebesliotekstasDiagrama">
    <w:name w:val="Debesėlio tekstas Diagrama"/>
    <w:link w:val="Debesliotekstas"/>
    <w:uiPriority w:val="99"/>
    <w:semiHidden/>
    <w:rsid w:val="004F06E1"/>
    <w:rPr>
      <w:rFonts w:ascii="Tahoma" w:eastAsia="Times New Roman" w:hAnsi="Tahoma" w:cs="Tahoma"/>
      <w:sz w:val="16"/>
      <w:szCs w:val="16"/>
    </w:rPr>
  </w:style>
  <w:style w:type="character" w:customStyle="1" w:styleId="apple-converted-space">
    <w:name w:val="apple-converted-space"/>
    <w:rsid w:val="002106C5"/>
  </w:style>
  <w:style w:type="character" w:styleId="Komentaronuoroda">
    <w:name w:val="annotation reference"/>
    <w:uiPriority w:val="99"/>
    <w:semiHidden/>
    <w:unhideWhenUsed/>
    <w:rsid w:val="005243A9"/>
    <w:rPr>
      <w:sz w:val="16"/>
      <w:szCs w:val="16"/>
    </w:rPr>
  </w:style>
  <w:style w:type="paragraph" w:styleId="Komentarotekstas">
    <w:name w:val="annotation text"/>
    <w:basedOn w:val="prastasis"/>
    <w:link w:val="KomentarotekstasDiagrama"/>
    <w:uiPriority w:val="99"/>
    <w:semiHidden/>
    <w:unhideWhenUsed/>
    <w:rsid w:val="005243A9"/>
    <w:rPr>
      <w:sz w:val="20"/>
      <w:szCs w:val="20"/>
    </w:rPr>
  </w:style>
  <w:style w:type="character" w:customStyle="1" w:styleId="KomentarotekstasDiagrama">
    <w:name w:val="Komentaro tekstas Diagrama"/>
    <w:link w:val="Komentarotekstas"/>
    <w:uiPriority w:val="99"/>
    <w:semiHidden/>
    <w:rsid w:val="005243A9"/>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5243A9"/>
    <w:rPr>
      <w:b/>
      <w:bCs/>
    </w:rPr>
  </w:style>
  <w:style w:type="character" w:customStyle="1" w:styleId="KomentarotemaDiagrama">
    <w:name w:val="Komentaro tema Diagrama"/>
    <w:link w:val="Komentarotema"/>
    <w:uiPriority w:val="99"/>
    <w:semiHidden/>
    <w:rsid w:val="005243A9"/>
    <w:rPr>
      <w:rFonts w:ascii="Times New Roman" w:eastAsia="Times New Roman" w:hAnsi="Times New Roman"/>
      <w:b/>
      <w:bCs/>
      <w:lang w:eastAsia="en-US"/>
    </w:rPr>
  </w:style>
  <w:style w:type="paragraph" w:customStyle="1" w:styleId="Char">
    <w:name w:val="Char"/>
    <w:basedOn w:val="prastasis"/>
    <w:rsid w:val="005B2EF2"/>
    <w:pPr>
      <w:spacing w:after="160" w:line="240" w:lineRule="exact"/>
    </w:pPr>
    <w:rPr>
      <w:rFonts w:ascii="Verdana" w:hAnsi="Verdana" w:cs="Verdana"/>
      <w:sz w:val="20"/>
      <w:szCs w:val="20"/>
      <w:lang w:val="en-US"/>
    </w:rPr>
  </w:style>
  <w:style w:type="paragraph" w:styleId="Pagrindiniotekstotrauka3">
    <w:name w:val="Body Text Indent 3"/>
    <w:basedOn w:val="prastasis"/>
    <w:link w:val="Pagrindiniotekstotrauka3Diagrama"/>
    <w:rsid w:val="005B2EF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B2EF2"/>
    <w:rPr>
      <w:rFonts w:ascii="Times New Roman" w:eastAsia="Times New Roman" w:hAnsi="Times New Roman"/>
      <w:sz w:val="16"/>
      <w:szCs w:val="16"/>
      <w:lang w:eastAsia="en-US"/>
    </w:rPr>
  </w:style>
  <w:style w:type="paragraph" w:styleId="Sraopastraipa">
    <w:name w:val="List Paragraph"/>
    <w:basedOn w:val="prastasis"/>
    <w:uiPriority w:val="34"/>
    <w:qFormat/>
    <w:rsid w:val="00EF47E6"/>
    <w:pPr>
      <w:ind w:left="720"/>
      <w:contextualSpacing/>
    </w:pPr>
  </w:style>
  <w:style w:type="paragraph" w:customStyle="1" w:styleId="Char0">
    <w:name w:val="Char"/>
    <w:basedOn w:val="prastasis"/>
    <w:rsid w:val="008304F3"/>
    <w:pPr>
      <w:spacing w:after="160" w:line="240" w:lineRule="exact"/>
    </w:pPr>
    <w:rPr>
      <w:rFonts w:ascii="Verdana" w:hAnsi="Verdana" w:cs="Verdana"/>
      <w:sz w:val="20"/>
      <w:szCs w:val="20"/>
      <w:lang w:val="en-US"/>
    </w:rPr>
  </w:style>
  <w:style w:type="paragraph" w:customStyle="1" w:styleId="Char1">
    <w:name w:val="Char"/>
    <w:basedOn w:val="prastasis"/>
    <w:rsid w:val="00CD1054"/>
    <w:pPr>
      <w:spacing w:after="160" w:line="240" w:lineRule="exact"/>
    </w:pPr>
    <w:rPr>
      <w:rFonts w:ascii="Verdana" w:hAnsi="Verdana" w:cs="Verdana"/>
      <w:sz w:val="20"/>
      <w:szCs w:val="20"/>
      <w:lang w:val="en-US"/>
    </w:rPr>
  </w:style>
  <w:style w:type="paragraph" w:customStyle="1" w:styleId="Char2">
    <w:name w:val="Char"/>
    <w:basedOn w:val="prastasis"/>
    <w:rsid w:val="00F01636"/>
    <w:pPr>
      <w:spacing w:after="160" w:line="240" w:lineRule="exact"/>
    </w:pPr>
    <w:rPr>
      <w:rFonts w:ascii="Verdana"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6F4D0-705D-4843-9C58-16FE35513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18387</Words>
  <Characters>10482</Characters>
  <Application>Microsoft Office Word</Application>
  <DocSecurity>0</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Taryba</cp:lastModifiedBy>
  <cp:revision>2</cp:revision>
  <cp:lastPrinted>2019-10-18T07:53:00Z</cp:lastPrinted>
  <dcterms:created xsi:type="dcterms:W3CDTF">2020-12-17T14:36:00Z</dcterms:created>
  <dcterms:modified xsi:type="dcterms:W3CDTF">2020-12-17T14:36:00Z</dcterms:modified>
</cp:coreProperties>
</file>